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B2B" w:rsidRPr="00FA63C4" w:rsidRDefault="00A61E8A" w:rsidP="00A61E8A">
      <w:pPr>
        <w:spacing w:after="0" w:line="240" w:lineRule="auto"/>
        <w:rPr>
          <w:rFonts w:ascii="Times New Roman" w:hAnsi="Times New Roman" w:cs="Times New Roman"/>
          <w:sz w:val="24"/>
          <w:szCs w:val="24"/>
        </w:rPr>
      </w:pPr>
      <w:bookmarkStart w:id="0" w:name="_GoBack"/>
      <w:bookmarkEnd w:id="0"/>
      <w:r w:rsidRPr="00FA63C4">
        <w:rPr>
          <w:rFonts w:ascii="Times New Roman" w:hAnsi="Times New Roman" w:cs="Times New Roman"/>
          <w:sz w:val="24"/>
          <w:szCs w:val="24"/>
        </w:rPr>
        <w:t>THE STATE</w:t>
      </w:r>
    </w:p>
    <w:p w:rsidR="00A61E8A" w:rsidRPr="00FA63C4" w:rsidRDefault="006216B8" w:rsidP="00A61E8A">
      <w:pPr>
        <w:spacing w:after="0" w:line="240" w:lineRule="auto"/>
        <w:rPr>
          <w:rFonts w:ascii="Times New Roman" w:hAnsi="Times New Roman" w:cs="Times New Roman"/>
          <w:sz w:val="24"/>
          <w:szCs w:val="24"/>
        </w:rPr>
      </w:pPr>
      <w:proofErr w:type="gramStart"/>
      <w:r w:rsidRPr="00FA63C4">
        <w:rPr>
          <w:rFonts w:ascii="Times New Roman" w:hAnsi="Times New Roman" w:cs="Times New Roman"/>
          <w:sz w:val="24"/>
          <w:szCs w:val="24"/>
        </w:rPr>
        <w:t>v</w:t>
      </w:r>
      <w:r w:rsidR="00A61E8A" w:rsidRPr="00FA63C4">
        <w:rPr>
          <w:rFonts w:ascii="Times New Roman" w:hAnsi="Times New Roman" w:cs="Times New Roman"/>
          <w:sz w:val="24"/>
          <w:szCs w:val="24"/>
        </w:rPr>
        <w:t>ersus</w:t>
      </w:r>
      <w:proofErr w:type="gramEnd"/>
    </w:p>
    <w:p w:rsidR="00A61E8A" w:rsidRPr="00FA63C4" w:rsidRDefault="00A61E8A" w:rsidP="00A61E8A">
      <w:pPr>
        <w:spacing w:after="0" w:line="240" w:lineRule="auto"/>
        <w:rPr>
          <w:rFonts w:ascii="Times New Roman" w:hAnsi="Times New Roman" w:cs="Times New Roman"/>
          <w:sz w:val="24"/>
          <w:szCs w:val="24"/>
        </w:rPr>
      </w:pPr>
      <w:r w:rsidRPr="00FA63C4">
        <w:rPr>
          <w:rFonts w:ascii="Times New Roman" w:hAnsi="Times New Roman" w:cs="Times New Roman"/>
          <w:sz w:val="24"/>
          <w:szCs w:val="24"/>
        </w:rPr>
        <w:t>IDEA RUKWARIPO</w:t>
      </w:r>
    </w:p>
    <w:p w:rsidR="00A61E8A" w:rsidRPr="00FA63C4" w:rsidRDefault="00A61E8A" w:rsidP="00A61E8A">
      <w:pPr>
        <w:spacing w:after="0" w:line="240" w:lineRule="auto"/>
        <w:rPr>
          <w:rFonts w:ascii="Times New Roman" w:hAnsi="Times New Roman" w:cs="Times New Roman"/>
          <w:sz w:val="24"/>
          <w:szCs w:val="24"/>
        </w:rPr>
      </w:pPr>
    </w:p>
    <w:p w:rsidR="00A61E8A" w:rsidRPr="00FA63C4" w:rsidRDefault="00A61E8A" w:rsidP="00A61E8A">
      <w:pPr>
        <w:spacing w:after="0" w:line="240" w:lineRule="auto"/>
        <w:rPr>
          <w:rFonts w:ascii="Times New Roman" w:hAnsi="Times New Roman" w:cs="Times New Roman"/>
          <w:sz w:val="24"/>
          <w:szCs w:val="24"/>
        </w:rPr>
      </w:pPr>
    </w:p>
    <w:p w:rsidR="00A61E8A" w:rsidRPr="00FA63C4" w:rsidRDefault="00A61E8A" w:rsidP="00A61E8A">
      <w:pPr>
        <w:spacing w:after="0" w:line="240" w:lineRule="auto"/>
        <w:rPr>
          <w:rFonts w:ascii="Times New Roman" w:hAnsi="Times New Roman" w:cs="Times New Roman"/>
          <w:sz w:val="24"/>
          <w:szCs w:val="24"/>
        </w:rPr>
      </w:pPr>
      <w:r w:rsidRPr="00FA63C4">
        <w:rPr>
          <w:rFonts w:ascii="Times New Roman" w:hAnsi="Times New Roman" w:cs="Times New Roman"/>
          <w:sz w:val="24"/>
          <w:szCs w:val="24"/>
        </w:rPr>
        <w:t>HIGH OF ZIMBABWE</w:t>
      </w:r>
    </w:p>
    <w:p w:rsidR="00A61E8A" w:rsidRPr="00FA63C4" w:rsidRDefault="00A61E8A" w:rsidP="00A61E8A">
      <w:pPr>
        <w:spacing w:after="0" w:line="240" w:lineRule="auto"/>
        <w:rPr>
          <w:rFonts w:ascii="Times New Roman" w:hAnsi="Times New Roman" w:cs="Times New Roman"/>
          <w:sz w:val="24"/>
          <w:szCs w:val="24"/>
        </w:rPr>
      </w:pPr>
      <w:r w:rsidRPr="00FA63C4">
        <w:rPr>
          <w:rFonts w:ascii="Times New Roman" w:hAnsi="Times New Roman" w:cs="Times New Roman"/>
          <w:sz w:val="24"/>
          <w:szCs w:val="24"/>
        </w:rPr>
        <w:t>BERE J</w:t>
      </w:r>
    </w:p>
    <w:p w:rsidR="00A61E8A" w:rsidRDefault="003C6288" w:rsidP="00A61E8A">
      <w:pPr>
        <w:spacing w:after="0" w:line="240" w:lineRule="auto"/>
        <w:rPr>
          <w:rFonts w:ascii="Times New Roman" w:hAnsi="Times New Roman" w:cs="Times New Roman"/>
          <w:sz w:val="24"/>
          <w:szCs w:val="24"/>
        </w:rPr>
      </w:pPr>
      <w:r w:rsidRPr="00FA63C4">
        <w:rPr>
          <w:rFonts w:ascii="Times New Roman" w:hAnsi="Times New Roman" w:cs="Times New Roman"/>
          <w:sz w:val="24"/>
          <w:szCs w:val="24"/>
        </w:rPr>
        <w:t>M</w:t>
      </w:r>
      <w:r w:rsidR="001C1BE7">
        <w:rPr>
          <w:rFonts w:ascii="Times New Roman" w:hAnsi="Times New Roman" w:cs="Times New Roman"/>
          <w:sz w:val="24"/>
          <w:szCs w:val="24"/>
        </w:rPr>
        <w:t>ASVINGO</w:t>
      </w:r>
      <w:r w:rsidR="00A61E8A" w:rsidRPr="00FA63C4">
        <w:rPr>
          <w:rFonts w:ascii="Times New Roman" w:hAnsi="Times New Roman" w:cs="Times New Roman"/>
          <w:sz w:val="24"/>
          <w:szCs w:val="24"/>
        </w:rPr>
        <w:t xml:space="preserve">, </w:t>
      </w:r>
      <w:r w:rsidR="0082129C" w:rsidRPr="00FA63C4">
        <w:rPr>
          <w:rFonts w:ascii="Times New Roman" w:hAnsi="Times New Roman" w:cs="Times New Roman"/>
          <w:sz w:val="24"/>
          <w:szCs w:val="24"/>
        </w:rPr>
        <w:t>31 May</w:t>
      </w:r>
      <w:r w:rsidR="00A61E8A" w:rsidRPr="00FA63C4">
        <w:rPr>
          <w:rFonts w:ascii="Times New Roman" w:hAnsi="Times New Roman" w:cs="Times New Roman"/>
          <w:sz w:val="24"/>
          <w:szCs w:val="24"/>
        </w:rPr>
        <w:t xml:space="preserve"> 20</w:t>
      </w:r>
      <w:r w:rsidR="0082129C" w:rsidRPr="00FA63C4">
        <w:rPr>
          <w:rFonts w:ascii="Times New Roman" w:hAnsi="Times New Roman" w:cs="Times New Roman"/>
          <w:sz w:val="24"/>
          <w:szCs w:val="24"/>
        </w:rPr>
        <w:t>11</w:t>
      </w:r>
    </w:p>
    <w:p w:rsidR="00E72714" w:rsidRDefault="00E72714" w:rsidP="00A61E8A">
      <w:pPr>
        <w:spacing w:after="0" w:line="240" w:lineRule="auto"/>
        <w:rPr>
          <w:rFonts w:ascii="Times New Roman" w:hAnsi="Times New Roman" w:cs="Times New Roman"/>
          <w:sz w:val="24"/>
          <w:szCs w:val="24"/>
        </w:rPr>
      </w:pPr>
    </w:p>
    <w:p w:rsidR="00E72714" w:rsidRDefault="00E72714" w:rsidP="00A61E8A">
      <w:pPr>
        <w:spacing w:after="0" w:line="240" w:lineRule="auto"/>
        <w:rPr>
          <w:rFonts w:ascii="Times New Roman" w:hAnsi="Times New Roman" w:cs="Times New Roman"/>
          <w:sz w:val="24"/>
          <w:szCs w:val="24"/>
        </w:rPr>
      </w:pPr>
    </w:p>
    <w:p w:rsidR="00E72714" w:rsidRPr="00E72714" w:rsidRDefault="00E72714" w:rsidP="00A61E8A">
      <w:pPr>
        <w:spacing w:after="0" w:line="240" w:lineRule="auto"/>
        <w:rPr>
          <w:rFonts w:ascii="Times New Roman" w:hAnsi="Times New Roman" w:cs="Times New Roman"/>
          <w:b/>
          <w:sz w:val="24"/>
          <w:szCs w:val="24"/>
        </w:rPr>
      </w:pPr>
      <w:r w:rsidRPr="00E72714">
        <w:rPr>
          <w:rFonts w:ascii="Times New Roman" w:hAnsi="Times New Roman" w:cs="Times New Roman"/>
          <w:b/>
          <w:sz w:val="24"/>
          <w:szCs w:val="24"/>
        </w:rPr>
        <w:t>Criminal Trial</w:t>
      </w:r>
    </w:p>
    <w:p w:rsidR="003C6288" w:rsidRPr="00FA63C4" w:rsidRDefault="003C6288" w:rsidP="00A61E8A">
      <w:pPr>
        <w:spacing w:after="0" w:line="240" w:lineRule="auto"/>
        <w:rPr>
          <w:rFonts w:ascii="Times New Roman" w:hAnsi="Times New Roman" w:cs="Times New Roman"/>
          <w:sz w:val="24"/>
          <w:szCs w:val="24"/>
        </w:rPr>
      </w:pPr>
    </w:p>
    <w:p w:rsidR="003C6288" w:rsidRPr="00FA63C4" w:rsidRDefault="003C6288" w:rsidP="00A61E8A">
      <w:pPr>
        <w:spacing w:after="0" w:line="240" w:lineRule="auto"/>
        <w:rPr>
          <w:rFonts w:ascii="Times New Roman" w:hAnsi="Times New Roman" w:cs="Times New Roman"/>
          <w:sz w:val="24"/>
          <w:szCs w:val="24"/>
        </w:rPr>
      </w:pPr>
    </w:p>
    <w:p w:rsidR="00E72714" w:rsidRPr="00FA63C4" w:rsidRDefault="003C6288" w:rsidP="00A61E8A">
      <w:pPr>
        <w:spacing w:after="0" w:line="240" w:lineRule="auto"/>
        <w:rPr>
          <w:rFonts w:ascii="Times New Roman" w:hAnsi="Times New Roman" w:cs="Times New Roman"/>
          <w:sz w:val="24"/>
          <w:szCs w:val="24"/>
        </w:rPr>
      </w:pPr>
      <w:r w:rsidRPr="00FA63C4">
        <w:rPr>
          <w:rFonts w:ascii="Times New Roman" w:hAnsi="Times New Roman" w:cs="Times New Roman"/>
          <w:sz w:val="24"/>
          <w:szCs w:val="24"/>
        </w:rPr>
        <w:t>Assessors</w:t>
      </w:r>
      <w:r w:rsidR="00AF069F">
        <w:rPr>
          <w:rFonts w:ascii="Times New Roman" w:hAnsi="Times New Roman" w:cs="Times New Roman"/>
          <w:sz w:val="24"/>
          <w:szCs w:val="24"/>
        </w:rPr>
        <w:t>:</w:t>
      </w:r>
    </w:p>
    <w:p w:rsidR="003C6288" w:rsidRPr="00FA63C4" w:rsidRDefault="003C6288" w:rsidP="00A61E8A">
      <w:pPr>
        <w:spacing w:after="0" w:line="240" w:lineRule="auto"/>
        <w:rPr>
          <w:rFonts w:ascii="Times New Roman" w:hAnsi="Times New Roman" w:cs="Times New Roman"/>
          <w:sz w:val="24"/>
          <w:szCs w:val="24"/>
        </w:rPr>
      </w:pPr>
      <w:r w:rsidRPr="00FA63C4">
        <w:rPr>
          <w:rFonts w:ascii="Times New Roman" w:hAnsi="Times New Roman" w:cs="Times New Roman"/>
          <w:sz w:val="24"/>
          <w:szCs w:val="24"/>
        </w:rPr>
        <w:t xml:space="preserve">Mr </w:t>
      </w:r>
      <w:proofErr w:type="spellStart"/>
      <w:r w:rsidRPr="00FA63C4">
        <w:rPr>
          <w:rFonts w:ascii="Times New Roman" w:hAnsi="Times New Roman" w:cs="Times New Roman"/>
          <w:sz w:val="24"/>
          <w:szCs w:val="24"/>
        </w:rPr>
        <w:t>Dauramanzi</w:t>
      </w:r>
      <w:proofErr w:type="spellEnd"/>
    </w:p>
    <w:p w:rsidR="003C6288" w:rsidRPr="00FA63C4" w:rsidRDefault="003C6288" w:rsidP="00A61E8A">
      <w:pPr>
        <w:spacing w:after="0" w:line="240" w:lineRule="auto"/>
        <w:rPr>
          <w:rFonts w:ascii="Times New Roman" w:hAnsi="Times New Roman" w:cs="Times New Roman"/>
          <w:sz w:val="24"/>
          <w:szCs w:val="24"/>
        </w:rPr>
      </w:pPr>
      <w:r w:rsidRPr="00FA63C4">
        <w:rPr>
          <w:rFonts w:ascii="Times New Roman" w:hAnsi="Times New Roman" w:cs="Times New Roman"/>
          <w:sz w:val="24"/>
          <w:szCs w:val="24"/>
        </w:rPr>
        <w:t xml:space="preserve">Mr </w:t>
      </w:r>
      <w:proofErr w:type="spellStart"/>
      <w:r w:rsidRPr="00FA63C4">
        <w:rPr>
          <w:rFonts w:ascii="Times New Roman" w:hAnsi="Times New Roman" w:cs="Times New Roman"/>
          <w:sz w:val="24"/>
          <w:szCs w:val="24"/>
        </w:rPr>
        <w:t>Mushuku</w:t>
      </w:r>
      <w:proofErr w:type="spellEnd"/>
    </w:p>
    <w:p w:rsidR="003C6288" w:rsidRDefault="003C6288" w:rsidP="00A61E8A">
      <w:pPr>
        <w:spacing w:after="0" w:line="240" w:lineRule="auto"/>
        <w:rPr>
          <w:rFonts w:ascii="Times New Roman" w:hAnsi="Times New Roman" w:cs="Times New Roman"/>
          <w:sz w:val="24"/>
          <w:szCs w:val="24"/>
        </w:rPr>
      </w:pPr>
    </w:p>
    <w:p w:rsidR="00E72714" w:rsidRPr="00FA63C4" w:rsidRDefault="00E72714" w:rsidP="00A61E8A">
      <w:pPr>
        <w:spacing w:after="0" w:line="240" w:lineRule="auto"/>
        <w:rPr>
          <w:rFonts w:ascii="Times New Roman" w:hAnsi="Times New Roman" w:cs="Times New Roman"/>
          <w:sz w:val="24"/>
          <w:szCs w:val="24"/>
        </w:rPr>
      </w:pPr>
    </w:p>
    <w:p w:rsidR="003C6288" w:rsidRPr="00FA63C4" w:rsidRDefault="003C6288" w:rsidP="00A61E8A">
      <w:pPr>
        <w:spacing w:after="0" w:line="240" w:lineRule="auto"/>
        <w:rPr>
          <w:rFonts w:ascii="Times New Roman" w:hAnsi="Times New Roman" w:cs="Times New Roman"/>
          <w:sz w:val="24"/>
          <w:szCs w:val="24"/>
        </w:rPr>
      </w:pPr>
      <w:r w:rsidRPr="00FA63C4">
        <w:rPr>
          <w:rFonts w:ascii="Times New Roman" w:hAnsi="Times New Roman" w:cs="Times New Roman"/>
          <w:i/>
          <w:sz w:val="24"/>
          <w:szCs w:val="24"/>
        </w:rPr>
        <w:t xml:space="preserve">L. </w:t>
      </w:r>
      <w:proofErr w:type="spellStart"/>
      <w:r w:rsidRPr="00FA63C4">
        <w:rPr>
          <w:rFonts w:ascii="Times New Roman" w:hAnsi="Times New Roman" w:cs="Times New Roman"/>
          <w:i/>
          <w:sz w:val="24"/>
          <w:szCs w:val="24"/>
        </w:rPr>
        <w:t>Masuku</w:t>
      </w:r>
      <w:proofErr w:type="spellEnd"/>
      <w:r w:rsidRPr="00FA63C4">
        <w:rPr>
          <w:rFonts w:ascii="Times New Roman" w:hAnsi="Times New Roman" w:cs="Times New Roman"/>
          <w:sz w:val="24"/>
          <w:szCs w:val="24"/>
        </w:rPr>
        <w:t>, State Counsel</w:t>
      </w:r>
    </w:p>
    <w:p w:rsidR="003C6288" w:rsidRPr="00FA63C4" w:rsidRDefault="003C6288" w:rsidP="00A61E8A">
      <w:pPr>
        <w:spacing w:after="0" w:line="240" w:lineRule="auto"/>
        <w:rPr>
          <w:rFonts w:ascii="Times New Roman" w:hAnsi="Times New Roman" w:cs="Times New Roman"/>
          <w:sz w:val="24"/>
          <w:szCs w:val="24"/>
        </w:rPr>
      </w:pPr>
      <w:r w:rsidRPr="00FA63C4">
        <w:rPr>
          <w:rFonts w:ascii="Times New Roman" w:hAnsi="Times New Roman" w:cs="Times New Roman"/>
          <w:i/>
          <w:sz w:val="24"/>
          <w:szCs w:val="24"/>
        </w:rPr>
        <w:t xml:space="preserve">J. </w:t>
      </w:r>
      <w:proofErr w:type="spellStart"/>
      <w:r w:rsidRPr="00FA63C4">
        <w:rPr>
          <w:rFonts w:ascii="Times New Roman" w:hAnsi="Times New Roman" w:cs="Times New Roman"/>
          <w:i/>
          <w:sz w:val="24"/>
          <w:szCs w:val="24"/>
        </w:rPr>
        <w:t>Ruvengo</w:t>
      </w:r>
      <w:proofErr w:type="spellEnd"/>
      <w:r w:rsidRPr="00FA63C4">
        <w:rPr>
          <w:rFonts w:ascii="Times New Roman" w:hAnsi="Times New Roman" w:cs="Times New Roman"/>
          <w:sz w:val="24"/>
          <w:szCs w:val="24"/>
        </w:rPr>
        <w:t>, Defence Counsel</w:t>
      </w:r>
    </w:p>
    <w:p w:rsidR="00A61E8A" w:rsidRPr="00FA63C4" w:rsidRDefault="00A61E8A" w:rsidP="00A61E8A">
      <w:pPr>
        <w:spacing w:after="0" w:line="240" w:lineRule="auto"/>
        <w:rPr>
          <w:rFonts w:ascii="Times New Roman" w:hAnsi="Times New Roman" w:cs="Times New Roman"/>
          <w:sz w:val="24"/>
          <w:szCs w:val="24"/>
        </w:rPr>
      </w:pPr>
    </w:p>
    <w:p w:rsidR="00B13489" w:rsidRPr="00FA63C4" w:rsidRDefault="00A61E8A" w:rsidP="00A61E8A">
      <w:pPr>
        <w:spacing w:after="0" w:line="360" w:lineRule="auto"/>
        <w:jc w:val="both"/>
        <w:rPr>
          <w:rFonts w:ascii="Times New Roman" w:hAnsi="Times New Roman" w:cs="Times New Roman"/>
          <w:sz w:val="24"/>
          <w:szCs w:val="24"/>
        </w:rPr>
      </w:pPr>
      <w:r w:rsidRPr="00FA63C4">
        <w:rPr>
          <w:rFonts w:ascii="Times New Roman" w:hAnsi="Times New Roman" w:cs="Times New Roman"/>
          <w:sz w:val="24"/>
          <w:szCs w:val="24"/>
        </w:rPr>
        <w:tab/>
        <w:t xml:space="preserve">BERE J: On 5 </w:t>
      </w:r>
      <w:r w:rsidR="003C6288" w:rsidRPr="00FA63C4">
        <w:rPr>
          <w:rFonts w:ascii="Times New Roman" w:hAnsi="Times New Roman" w:cs="Times New Roman"/>
          <w:sz w:val="24"/>
          <w:szCs w:val="24"/>
        </w:rPr>
        <w:t>May</w:t>
      </w:r>
      <w:r w:rsidRPr="00FA63C4">
        <w:rPr>
          <w:rFonts w:ascii="Times New Roman" w:hAnsi="Times New Roman" w:cs="Times New Roman"/>
          <w:sz w:val="24"/>
          <w:szCs w:val="24"/>
        </w:rPr>
        <w:t xml:space="preserve"> 2009 the accused had an altercation with the deceased as a result of which the accused assaulted the deceased. The deceased was taken to </w:t>
      </w:r>
      <w:proofErr w:type="spellStart"/>
      <w:r w:rsidRPr="00FA63C4">
        <w:rPr>
          <w:rFonts w:ascii="Times New Roman" w:hAnsi="Times New Roman" w:cs="Times New Roman"/>
          <w:sz w:val="24"/>
          <w:szCs w:val="24"/>
        </w:rPr>
        <w:t>Bikita</w:t>
      </w:r>
      <w:proofErr w:type="spellEnd"/>
      <w:r w:rsidRPr="00FA63C4">
        <w:rPr>
          <w:rFonts w:ascii="Times New Roman" w:hAnsi="Times New Roman" w:cs="Times New Roman"/>
          <w:sz w:val="24"/>
          <w:szCs w:val="24"/>
        </w:rPr>
        <w:t>, then</w:t>
      </w:r>
      <w:r w:rsidR="00E72714">
        <w:rPr>
          <w:rFonts w:ascii="Times New Roman" w:hAnsi="Times New Roman" w:cs="Times New Roman"/>
          <w:sz w:val="24"/>
          <w:szCs w:val="24"/>
        </w:rPr>
        <w:t xml:space="preserve"> to</w:t>
      </w:r>
      <w:r w:rsidRPr="00FA63C4">
        <w:rPr>
          <w:rFonts w:ascii="Times New Roman" w:hAnsi="Times New Roman" w:cs="Times New Roman"/>
          <w:sz w:val="24"/>
          <w:szCs w:val="24"/>
        </w:rPr>
        <w:t xml:space="preserve"> </w:t>
      </w:r>
      <w:proofErr w:type="spellStart"/>
      <w:r w:rsidRPr="00FA63C4">
        <w:rPr>
          <w:rFonts w:ascii="Times New Roman" w:hAnsi="Times New Roman" w:cs="Times New Roman"/>
          <w:sz w:val="24"/>
          <w:szCs w:val="24"/>
        </w:rPr>
        <w:t>Silveira</w:t>
      </w:r>
      <w:proofErr w:type="spellEnd"/>
      <w:r w:rsidRPr="00FA63C4">
        <w:rPr>
          <w:rFonts w:ascii="Times New Roman" w:hAnsi="Times New Roman" w:cs="Times New Roman"/>
          <w:sz w:val="24"/>
          <w:szCs w:val="24"/>
        </w:rPr>
        <w:t xml:space="preserve"> Hospita</w:t>
      </w:r>
      <w:r w:rsidR="0041113F" w:rsidRPr="00FA63C4">
        <w:rPr>
          <w:rFonts w:ascii="Times New Roman" w:hAnsi="Times New Roman" w:cs="Times New Roman"/>
          <w:sz w:val="24"/>
          <w:szCs w:val="24"/>
        </w:rPr>
        <w:t>l</w:t>
      </w:r>
      <w:r w:rsidRPr="00FA63C4">
        <w:rPr>
          <w:rFonts w:ascii="Times New Roman" w:hAnsi="Times New Roman" w:cs="Times New Roman"/>
          <w:sz w:val="24"/>
          <w:szCs w:val="24"/>
        </w:rPr>
        <w:t xml:space="preserve"> and subsequently to </w:t>
      </w:r>
      <w:proofErr w:type="spellStart"/>
      <w:r w:rsidRPr="00FA63C4">
        <w:rPr>
          <w:rFonts w:ascii="Times New Roman" w:hAnsi="Times New Roman" w:cs="Times New Roman"/>
          <w:sz w:val="24"/>
          <w:szCs w:val="24"/>
        </w:rPr>
        <w:t>Masvingo</w:t>
      </w:r>
      <w:proofErr w:type="spellEnd"/>
      <w:r w:rsidRPr="00FA63C4">
        <w:rPr>
          <w:rFonts w:ascii="Times New Roman" w:hAnsi="Times New Roman" w:cs="Times New Roman"/>
          <w:sz w:val="24"/>
          <w:szCs w:val="24"/>
        </w:rPr>
        <w:t xml:space="preserve"> General Hospital where he eventually succumbed and passed on </w:t>
      </w:r>
      <w:proofErr w:type="spellStart"/>
      <w:r w:rsidR="00E72714">
        <w:rPr>
          <w:rFonts w:ascii="Times New Roman" w:hAnsi="Times New Roman" w:cs="Times New Roman"/>
          <w:sz w:val="24"/>
          <w:szCs w:val="24"/>
        </w:rPr>
        <w:t>on</w:t>
      </w:r>
      <w:proofErr w:type="spellEnd"/>
      <w:r w:rsidR="00E72714">
        <w:rPr>
          <w:rFonts w:ascii="Times New Roman" w:hAnsi="Times New Roman" w:cs="Times New Roman"/>
          <w:sz w:val="24"/>
          <w:szCs w:val="24"/>
        </w:rPr>
        <w:t xml:space="preserve"> </w:t>
      </w:r>
      <w:r w:rsidRPr="00FA63C4">
        <w:rPr>
          <w:rFonts w:ascii="Times New Roman" w:hAnsi="Times New Roman" w:cs="Times New Roman"/>
          <w:sz w:val="24"/>
          <w:szCs w:val="24"/>
        </w:rPr>
        <w:t>17 May 2009.</w:t>
      </w:r>
    </w:p>
    <w:p w:rsidR="005D0FC9" w:rsidRPr="00FA63C4" w:rsidRDefault="00B13489" w:rsidP="00A61E8A">
      <w:pPr>
        <w:spacing w:after="0" w:line="360" w:lineRule="auto"/>
        <w:jc w:val="both"/>
        <w:rPr>
          <w:rFonts w:ascii="Times New Roman" w:hAnsi="Times New Roman" w:cs="Times New Roman"/>
          <w:sz w:val="24"/>
          <w:szCs w:val="24"/>
        </w:rPr>
      </w:pPr>
      <w:r w:rsidRPr="00FA63C4">
        <w:rPr>
          <w:rFonts w:ascii="Times New Roman" w:hAnsi="Times New Roman" w:cs="Times New Roman"/>
          <w:sz w:val="24"/>
          <w:szCs w:val="24"/>
        </w:rPr>
        <w:tab/>
        <w:t xml:space="preserve">At the time of the assault the accused was a young </w:t>
      </w:r>
      <w:r w:rsidR="00E72714">
        <w:rPr>
          <w:rFonts w:ascii="Times New Roman" w:hAnsi="Times New Roman" w:cs="Times New Roman"/>
          <w:sz w:val="24"/>
          <w:szCs w:val="24"/>
        </w:rPr>
        <w:t>man of</w:t>
      </w:r>
      <w:r w:rsidRPr="00FA63C4">
        <w:rPr>
          <w:rFonts w:ascii="Times New Roman" w:hAnsi="Times New Roman" w:cs="Times New Roman"/>
          <w:sz w:val="24"/>
          <w:szCs w:val="24"/>
        </w:rPr>
        <w:t xml:space="preserve"> 21 years of age. The deceased was advanced in age – 79 years old. The post mortem report concluded the cause of death was assault which manife</w:t>
      </w:r>
      <w:r w:rsidR="00315606" w:rsidRPr="00FA63C4">
        <w:rPr>
          <w:rFonts w:ascii="Times New Roman" w:hAnsi="Times New Roman" w:cs="Times New Roman"/>
          <w:sz w:val="24"/>
          <w:szCs w:val="24"/>
        </w:rPr>
        <w:t>s</w:t>
      </w:r>
      <w:r w:rsidRPr="00FA63C4">
        <w:rPr>
          <w:rFonts w:ascii="Times New Roman" w:hAnsi="Times New Roman" w:cs="Times New Roman"/>
          <w:sz w:val="24"/>
          <w:szCs w:val="24"/>
        </w:rPr>
        <w:t xml:space="preserve">ted itself in a depressed skull fracture on the left front to the temporal area of the head. The </w:t>
      </w:r>
      <w:r w:rsidR="0082129C" w:rsidRPr="00FA63C4">
        <w:rPr>
          <w:rFonts w:ascii="Times New Roman" w:hAnsi="Times New Roman" w:cs="Times New Roman"/>
          <w:sz w:val="24"/>
          <w:szCs w:val="24"/>
        </w:rPr>
        <w:t xml:space="preserve">post mortem report </w:t>
      </w:r>
      <w:r w:rsidR="005D0FC9" w:rsidRPr="00FA63C4">
        <w:rPr>
          <w:rFonts w:ascii="Times New Roman" w:hAnsi="Times New Roman" w:cs="Times New Roman"/>
          <w:sz w:val="24"/>
          <w:szCs w:val="24"/>
        </w:rPr>
        <w:t>also recorded oozing cerebro</w:t>
      </w:r>
      <w:r w:rsidR="0082129C" w:rsidRPr="00FA63C4">
        <w:rPr>
          <w:rFonts w:ascii="Times New Roman" w:hAnsi="Times New Roman" w:cs="Times New Roman"/>
          <w:sz w:val="24"/>
          <w:szCs w:val="24"/>
        </w:rPr>
        <w:t>spinal</w:t>
      </w:r>
      <w:r w:rsidR="005D0FC9" w:rsidRPr="00FA63C4">
        <w:rPr>
          <w:rFonts w:ascii="Times New Roman" w:hAnsi="Times New Roman" w:cs="Times New Roman"/>
          <w:sz w:val="24"/>
          <w:szCs w:val="24"/>
        </w:rPr>
        <w:t xml:space="preserve"> fluid of the left ear.</w:t>
      </w:r>
    </w:p>
    <w:p w:rsidR="005D0FC9" w:rsidRPr="00FA63C4" w:rsidRDefault="005D0FC9" w:rsidP="00A61E8A">
      <w:pPr>
        <w:spacing w:after="0" w:line="360" w:lineRule="auto"/>
        <w:jc w:val="both"/>
        <w:rPr>
          <w:rFonts w:ascii="Times New Roman" w:hAnsi="Times New Roman" w:cs="Times New Roman"/>
          <w:sz w:val="24"/>
          <w:szCs w:val="24"/>
        </w:rPr>
      </w:pPr>
      <w:r w:rsidRPr="00FA63C4">
        <w:rPr>
          <w:rFonts w:ascii="Times New Roman" w:hAnsi="Times New Roman" w:cs="Times New Roman"/>
          <w:sz w:val="24"/>
          <w:szCs w:val="24"/>
        </w:rPr>
        <w:tab/>
        <w:t>The State case alleges the deceased died as a result of the assault on him by the accused and the bulk of its evidence, went in by way of admission</w:t>
      </w:r>
      <w:r w:rsidR="00E72714">
        <w:rPr>
          <w:rFonts w:ascii="Times New Roman" w:hAnsi="Times New Roman" w:cs="Times New Roman"/>
          <w:sz w:val="24"/>
          <w:szCs w:val="24"/>
        </w:rPr>
        <w:t>s in terms of</w:t>
      </w:r>
      <w:r w:rsidRPr="00FA63C4">
        <w:rPr>
          <w:rFonts w:ascii="Times New Roman" w:hAnsi="Times New Roman" w:cs="Times New Roman"/>
          <w:sz w:val="24"/>
          <w:szCs w:val="24"/>
        </w:rPr>
        <w:t xml:space="preserve"> s 341 of the code. The only viva voce evidence came from the deceased’s wife who was credible enough to concede that she did not herself witness the assault as she only arrived at the scene after the deceased had been flo</w:t>
      </w:r>
      <w:r w:rsidR="009A51E4" w:rsidRPr="00FA63C4">
        <w:rPr>
          <w:rFonts w:ascii="Times New Roman" w:hAnsi="Times New Roman" w:cs="Times New Roman"/>
          <w:sz w:val="24"/>
          <w:szCs w:val="24"/>
        </w:rPr>
        <w:t>o</w:t>
      </w:r>
      <w:r w:rsidRPr="00FA63C4">
        <w:rPr>
          <w:rFonts w:ascii="Times New Roman" w:hAnsi="Times New Roman" w:cs="Times New Roman"/>
          <w:sz w:val="24"/>
          <w:szCs w:val="24"/>
        </w:rPr>
        <w:t>r</w:t>
      </w:r>
      <w:r w:rsidR="009A51E4" w:rsidRPr="00FA63C4">
        <w:rPr>
          <w:rFonts w:ascii="Times New Roman" w:hAnsi="Times New Roman" w:cs="Times New Roman"/>
          <w:sz w:val="24"/>
          <w:szCs w:val="24"/>
        </w:rPr>
        <w:t>e</w:t>
      </w:r>
      <w:r w:rsidRPr="00FA63C4">
        <w:rPr>
          <w:rFonts w:ascii="Times New Roman" w:hAnsi="Times New Roman" w:cs="Times New Roman"/>
          <w:sz w:val="24"/>
          <w:szCs w:val="24"/>
        </w:rPr>
        <w:t>d by the accused’s assault.</w:t>
      </w:r>
    </w:p>
    <w:p w:rsidR="005D0FC9" w:rsidRPr="00FA63C4" w:rsidRDefault="005D0FC9" w:rsidP="00A61E8A">
      <w:pPr>
        <w:spacing w:after="0" w:line="360" w:lineRule="auto"/>
        <w:jc w:val="both"/>
        <w:rPr>
          <w:rFonts w:ascii="Times New Roman" w:hAnsi="Times New Roman" w:cs="Times New Roman"/>
          <w:sz w:val="24"/>
          <w:szCs w:val="24"/>
        </w:rPr>
      </w:pPr>
      <w:r w:rsidRPr="00FA63C4">
        <w:rPr>
          <w:rFonts w:ascii="Times New Roman" w:hAnsi="Times New Roman" w:cs="Times New Roman"/>
          <w:sz w:val="24"/>
          <w:szCs w:val="24"/>
        </w:rPr>
        <w:tab/>
        <w:t xml:space="preserve">The accused admitted to having assaulted the deceased using a switch whose dimensions he gave as 1 cm or </w:t>
      </w:r>
      <w:r w:rsidR="009A51E4" w:rsidRPr="00FA63C4">
        <w:rPr>
          <w:rFonts w:ascii="Times New Roman" w:hAnsi="Times New Roman" w:cs="Times New Roman"/>
          <w:sz w:val="24"/>
          <w:szCs w:val="24"/>
        </w:rPr>
        <w:t>so</w:t>
      </w:r>
      <w:r w:rsidRPr="00FA63C4">
        <w:rPr>
          <w:rFonts w:ascii="Times New Roman" w:hAnsi="Times New Roman" w:cs="Times New Roman"/>
          <w:sz w:val="24"/>
          <w:szCs w:val="24"/>
        </w:rPr>
        <w:t xml:space="preserve"> in diameter and 90 cm in length.</w:t>
      </w:r>
    </w:p>
    <w:p w:rsidR="00372F68" w:rsidRPr="00FA63C4" w:rsidRDefault="00372F68" w:rsidP="00A61E8A">
      <w:pPr>
        <w:spacing w:after="0" w:line="360" w:lineRule="auto"/>
        <w:jc w:val="both"/>
        <w:rPr>
          <w:rFonts w:ascii="Times New Roman" w:hAnsi="Times New Roman" w:cs="Times New Roman"/>
          <w:sz w:val="24"/>
          <w:szCs w:val="24"/>
        </w:rPr>
      </w:pPr>
      <w:r w:rsidRPr="00FA63C4">
        <w:rPr>
          <w:rFonts w:ascii="Times New Roman" w:hAnsi="Times New Roman" w:cs="Times New Roman"/>
          <w:sz w:val="24"/>
          <w:szCs w:val="24"/>
        </w:rPr>
        <w:tab/>
        <w:t>The evidence tendered by the State did not provide direct evidence as to how the assault itself was perpetrated as all the witnesses arrived at the scene after the assault had already been perpetrated on the d</w:t>
      </w:r>
      <w:r w:rsidR="004E04FD" w:rsidRPr="00FA63C4">
        <w:rPr>
          <w:rFonts w:ascii="Times New Roman" w:hAnsi="Times New Roman" w:cs="Times New Roman"/>
          <w:sz w:val="24"/>
          <w:szCs w:val="24"/>
        </w:rPr>
        <w:t>eceased</w:t>
      </w:r>
      <w:r w:rsidRPr="00FA63C4">
        <w:rPr>
          <w:rFonts w:ascii="Times New Roman" w:hAnsi="Times New Roman" w:cs="Times New Roman"/>
          <w:sz w:val="24"/>
          <w:szCs w:val="24"/>
        </w:rPr>
        <w:t>.</w:t>
      </w:r>
    </w:p>
    <w:p w:rsidR="004E04FD" w:rsidRPr="00FA63C4" w:rsidRDefault="00372F68" w:rsidP="00A61E8A">
      <w:pPr>
        <w:spacing w:after="0" w:line="360" w:lineRule="auto"/>
        <w:jc w:val="both"/>
        <w:rPr>
          <w:rFonts w:ascii="Times New Roman" w:hAnsi="Times New Roman" w:cs="Times New Roman"/>
          <w:sz w:val="24"/>
          <w:szCs w:val="24"/>
        </w:rPr>
      </w:pPr>
      <w:r w:rsidRPr="00FA63C4">
        <w:rPr>
          <w:rFonts w:ascii="Times New Roman" w:hAnsi="Times New Roman" w:cs="Times New Roman"/>
          <w:sz w:val="24"/>
          <w:szCs w:val="24"/>
        </w:rPr>
        <w:lastRenderedPageBreak/>
        <w:tab/>
        <w:t>However the evi</w:t>
      </w:r>
      <w:r w:rsidR="004E04FD" w:rsidRPr="00FA63C4">
        <w:rPr>
          <w:rFonts w:ascii="Times New Roman" w:hAnsi="Times New Roman" w:cs="Times New Roman"/>
          <w:sz w:val="24"/>
          <w:szCs w:val="24"/>
        </w:rPr>
        <w:t xml:space="preserve">dence of </w:t>
      </w:r>
      <w:proofErr w:type="spellStart"/>
      <w:r w:rsidR="004E04FD" w:rsidRPr="00FA63C4">
        <w:rPr>
          <w:rFonts w:ascii="Times New Roman" w:hAnsi="Times New Roman" w:cs="Times New Roman"/>
          <w:sz w:val="24"/>
          <w:szCs w:val="24"/>
        </w:rPr>
        <w:t>Nda</w:t>
      </w:r>
      <w:r w:rsidR="00E72714">
        <w:rPr>
          <w:rFonts w:ascii="Times New Roman" w:hAnsi="Times New Roman" w:cs="Times New Roman"/>
          <w:sz w:val="24"/>
          <w:szCs w:val="24"/>
        </w:rPr>
        <w:t>mukanei</w:t>
      </w:r>
      <w:proofErr w:type="spellEnd"/>
      <w:r w:rsidR="004E04FD" w:rsidRPr="00FA63C4">
        <w:rPr>
          <w:rFonts w:ascii="Times New Roman" w:hAnsi="Times New Roman" w:cs="Times New Roman"/>
          <w:sz w:val="24"/>
          <w:szCs w:val="24"/>
        </w:rPr>
        <w:t xml:space="preserve"> </w:t>
      </w:r>
      <w:proofErr w:type="spellStart"/>
      <w:r w:rsidR="004E04FD" w:rsidRPr="00FA63C4">
        <w:rPr>
          <w:rFonts w:ascii="Times New Roman" w:hAnsi="Times New Roman" w:cs="Times New Roman"/>
          <w:sz w:val="24"/>
          <w:szCs w:val="24"/>
        </w:rPr>
        <w:t>Mudavanhu</w:t>
      </w:r>
      <w:proofErr w:type="spellEnd"/>
      <w:r w:rsidR="004E04FD" w:rsidRPr="00FA63C4">
        <w:rPr>
          <w:rFonts w:ascii="Times New Roman" w:hAnsi="Times New Roman" w:cs="Times New Roman"/>
          <w:sz w:val="24"/>
          <w:szCs w:val="24"/>
        </w:rPr>
        <w:t>, the deceased’s wife and the first person to see the accused after the assault gave the court a clue as to how the assault wold have been perpetrated by the accused person. Her uncontroverted evidence was that when she got to the scene of the assault she found the accused holding part of the log which she suspected must have been used by the accused in assaulting the deceased. She said the log was about 3 or so centimetres in diameter and about 90 cent</w:t>
      </w:r>
      <w:r w:rsidR="00CF40AD" w:rsidRPr="00FA63C4">
        <w:rPr>
          <w:rFonts w:ascii="Times New Roman" w:hAnsi="Times New Roman" w:cs="Times New Roman"/>
          <w:sz w:val="24"/>
          <w:szCs w:val="24"/>
        </w:rPr>
        <w:t>i</w:t>
      </w:r>
      <w:r w:rsidR="004E04FD" w:rsidRPr="00FA63C4">
        <w:rPr>
          <w:rFonts w:ascii="Times New Roman" w:hAnsi="Times New Roman" w:cs="Times New Roman"/>
          <w:sz w:val="24"/>
          <w:szCs w:val="24"/>
        </w:rPr>
        <w:t>metr</w:t>
      </w:r>
      <w:r w:rsidR="00CF40AD" w:rsidRPr="00FA63C4">
        <w:rPr>
          <w:rFonts w:ascii="Times New Roman" w:hAnsi="Times New Roman" w:cs="Times New Roman"/>
          <w:sz w:val="24"/>
          <w:szCs w:val="24"/>
        </w:rPr>
        <w:t>e</w:t>
      </w:r>
      <w:r w:rsidR="004E04FD" w:rsidRPr="00FA63C4">
        <w:rPr>
          <w:rFonts w:ascii="Times New Roman" w:hAnsi="Times New Roman" w:cs="Times New Roman"/>
          <w:sz w:val="24"/>
          <w:szCs w:val="24"/>
        </w:rPr>
        <w:t xml:space="preserve">s in length but at the time had been </w:t>
      </w:r>
      <w:r w:rsidR="009A51E4" w:rsidRPr="00FA63C4">
        <w:rPr>
          <w:rFonts w:ascii="Times New Roman" w:hAnsi="Times New Roman" w:cs="Times New Roman"/>
          <w:sz w:val="24"/>
          <w:szCs w:val="24"/>
        </w:rPr>
        <w:t>broken</w:t>
      </w:r>
      <w:r w:rsidR="004E04FD" w:rsidRPr="00FA63C4">
        <w:rPr>
          <w:rFonts w:ascii="Times New Roman" w:hAnsi="Times New Roman" w:cs="Times New Roman"/>
          <w:sz w:val="24"/>
          <w:szCs w:val="24"/>
        </w:rPr>
        <w:t xml:space="preserve"> with the other part firmly in the hands of the accused.</w:t>
      </w:r>
    </w:p>
    <w:p w:rsidR="00464FFA" w:rsidRPr="00FA63C4" w:rsidRDefault="004E04FD" w:rsidP="00A61E8A">
      <w:pPr>
        <w:spacing w:after="0" w:line="360" w:lineRule="auto"/>
        <w:jc w:val="both"/>
        <w:rPr>
          <w:rFonts w:ascii="Times New Roman" w:hAnsi="Times New Roman" w:cs="Times New Roman"/>
          <w:sz w:val="24"/>
          <w:szCs w:val="24"/>
        </w:rPr>
      </w:pPr>
      <w:r w:rsidRPr="00FA63C4">
        <w:rPr>
          <w:rFonts w:ascii="Times New Roman" w:hAnsi="Times New Roman" w:cs="Times New Roman"/>
          <w:sz w:val="24"/>
          <w:szCs w:val="24"/>
        </w:rPr>
        <w:tab/>
        <w:t>She testified on the aggressiveness of the accused’s conduct on the day. On being question</w:t>
      </w:r>
      <w:r w:rsidR="00E72714">
        <w:rPr>
          <w:rFonts w:ascii="Times New Roman" w:hAnsi="Times New Roman" w:cs="Times New Roman"/>
          <w:sz w:val="24"/>
          <w:szCs w:val="24"/>
        </w:rPr>
        <w:t>ed</w:t>
      </w:r>
      <w:r w:rsidRPr="00FA63C4">
        <w:rPr>
          <w:rFonts w:ascii="Times New Roman" w:hAnsi="Times New Roman" w:cs="Times New Roman"/>
          <w:sz w:val="24"/>
          <w:szCs w:val="24"/>
        </w:rPr>
        <w:t xml:space="preserve"> why he had severely assaulted the deceased, the accused responded </w:t>
      </w:r>
      <w:proofErr w:type="gramStart"/>
      <w:r w:rsidRPr="00FA63C4">
        <w:rPr>
          <w:rFonts w:ascii="Times New Roman" w:hAnsi="Times New Roman" w:cs="Times New Roman"/>
          <w:sz w:val="24"/>
          <w:szCs w:val="24"/>
        </w:rPr>
        <w:t>by</w:t>
      </w:r>
      <w:r w:rsidR="00C74E1F" w:rsidRPr="00FA63C4">
        <w:rPr>
          <w:rFonts w:ascii="Times New Roman" w:hAnsi="Times New Roman" w:cs="Times New Roman"/>
          <w:sz w:val="24"/>
          <w:szCs w:val="24"/>
        </w:rPr>
        <w:t xml:space="preserve">  threatening</w:t>
      </w:r>
      <w:proofErr w:type="gramEnd"/>
      <w:r w:rsidR="00C74E1F" w:rsidRPr="00FA63C4">
        <w:rPr>
          <w:rFonts w:ascii="Times New Roman" w:hAnsi="Times New Roman" w:cs="Times New Roman"/>
          <w:sz w:val="24"/>
          <w:szCs w:val="24"/>
        </w:rPr>
        <w:t xml:space="preserve"> to kill the witness as well. It was her unchallenged evidence </w:t>
      </w:r>
      <w:r w:rsidR="00464FFA" w:rsidRPr="00FA63C4">
        <w:rPr>
          <w:rFonts w:ascii="Times New Roman" w:hAnsi="Times New Roman" w:cs="Times New Roman"/>
          <w:sz w:val="24"/>
          <w:szCs w:val="24"/>
        </w:rPr>
        <w:t xml:space="preserve">that the accused pulled out an </w:t>
      </w:r>
      <w:r w:rsidR="009A51E4" w:rsidRPr="00FA63C4">
        <w:rPr>
          <w:rFonts w:ascii="Times New Roman" w:hAnsi="Times New Roman" w:cs="Times New Roman"/>
          <w:sz w:val="24"/>
          <w:szCs w:val="24"/>
        </w:rPr>
        <w:t xml:space="preserve">almost </w:t>
      </w:r>
      <w:r w:rsidR="00464FFA" w:rsidRPr="00FA63C4">
        <w:rPr>
          <w:rFonts w:ascii="Times New Roman" w:hAnsi="Times New Roman" w:cs="Times New Roman"/>
          <w:sz w:val="24"/>
          <w:szCs w:val="24"/>
        </w:rPr>
        <w:t xml:space="preserve">similar log to the one used by the accused on the </w:t>
      </w:r>
      <w:r w:rsidR="009A51E4" w:rsidRPr="00FA63C4">
        <w:rPr>
          <w:rFonts w:ascii="Times New Roman" w:hAnsi="Times New Roman" w:cs="Times New Roman"/>
          <w:sz w:val="24"/>
          <w:szCs w:val="24"/>
        </w:rPr>
        <w:t xml:space="preserve">deceased </w:t>
      </w:r>
      <w:r w:rsidR="00464FFA" w:rsidRPr="00FA63C4">
        <w:rPr>
          <w:rFonts w:ascii="Times New Roman" w:hAnsi="Times New Roman" w:cs="Times New Roman"/>
          <w:sz w:val="24"/>
          <w:szCs w:val="24"/>
        </w:rPr>
        <w:t xml:space="preserve"> and assaulted her to the exten</w:t>
      </w:r>
      <w:r w:rsidR="009A51E4" w:rsidRPr="00FA63C4">
        <w:rPr>
          <w:rFonts w:ascii="Times New Roman" w:hAnsi="Times New Roman" w:cs="Times New Roman"/>
          <w:sz w:val="24"/>
          <w:szCs w:val="24"/>
        </w:rPr>
        <w:t>t</w:t>
      </w:r>
      <w:r w:rsidR="00464FFA" w:rsidRPr="00FA63C4">
        <w:rPr>
          <w:rFonts w:ascii="Times New Roman" w:hAnsi="Times New Roman" w:cs="Times New Roman"/>
          <w:sz w:val="24"/>
          <w:szCs w:val="24"/>
        </w:rPr>
        <w:t xml:space="preserve"> that she had to crawl away to her homestead.</w:t>
      </w:r>
    </w:p>
    <w:p w:rsidR="00122F41" w:rsidRPr="00FA63C4" w:rsidRDefault="00464FFA" w:rsidP="00A61E8A">
      <w:pPr>
        <w:spacing w:after="0" w:line="360" w:lineRule="auto"/>
        <w:jc w:val="both"/>
        <w:rPr>
          <w:rFonts w:ascii="Times New Roman" w:hAnsi="Times New Roman" w:cs="Times New Roman"/>
          <w:sz w:val="24"/>
          <w:szCs w:val="24"/>
        </w:rPr>
      </w:pPr>
      <w:r w:rsidRPr="00FA63C4">
        <w:rPr>
          <w:rFonts w:ascii="Times New Roman" w:hAnsi="Times New Roman" w:cs="Times New Roman"/>
          <w:sz w:val="24"/>
          <w:szCs w:val="24"/>
        </w:rPr>
        <w:tab/>
        <w:t>She was later to observe that the accused had sustained head injuries. The witness’s observations of the injuries on the deceased are consistent with the injuries as captured in the post mortem report which were described to be the cause of the deceased’s death.</w:t>
      </w:r>
    </w:p>
    <w:p w:rsidR="00DA6151" w:rsidRPr="00FA63C4" w:rsidRDefault="00122F41" w:rsidP="00A61E8A">
      <w:pPr>
        <w:spacing w:after="0" w:line="360" w:lineRule="auto"/>
        <w:jc w:val="both"/>
        <w:rPr>
          <w:rFonts w:ascii="Times New Roman" w:hAnsi="Times New Roman" w:cs="Times New Roman"/>
          <w:sz w:val="24"/>
          <w:szCs w:val="24"/>
        </w:rPr>
      </w:pPr>
      <w:r w:rsidRPr="00FA63C4">
        <w:rPr>
          <w:rFonts w:ascii="Times New Roman" w:hAnsi="Times New Roman" w:cs="Times New Roman"/>
          <w:sz w:val="24"/>
          <w:szCs w:val="24"/>
        </w:rPr>
        <w:tab/>
        <w:t xml:space="preserve">The injuries on the post mortem report are inconsistent with the assault described by the accused and we are satisfied that for obvious reasons the accused was too </w:t>
      </w:r>
      <w:proofErr w:type="gramStart"/>
      <w:r w:rsidRPr="00FA63C4">
        <w:rPr>
          <w:rFonts w:ascii="Times New Roman" w:hAnsi="Times New Roman" w:cs="Times New Roman"/>
          <w:sz w:val="24"/>
          <w:szCs w:val="24"/>
        </w:rPr>
        <w:t>con</w:t>
      </w:r>
      <w:r w:rsidR="009A51E4" w:rsidRPr="00FA63C4">
        <w:rPr>
          <w:rFonts w:ascii="Times New Roman" w:hAnsi="Times New Roman" w:cs="Times New Roman"/>
          <w:sz w:val="24"/>
          <w:szCs w:val="24"/>
        </w:rPr>
        <w:t xml:space="preserve">servative </w:t>
      </w:r>
      <w:r w:rsidRPr="00FA63C4">
        <w:rPr>
          <w:rFonts w:ascii="Times New Roman" w:hAnsi="Times New Roman" w:cs="Times New Roman"/>
          <w:sz w:val="24"/>
          <w:szCs w:val="24"/>
        </w:rPr>
        <w:t xml:space="preserve"> with</w:t>
      </w:r>
      <w:proofErr w:type="gramEnd"/>
      <w:r w:rsidRPr="00FA63C4">
        <w:rPr>
          <w:rFonts w:ascii="Times New Roman" w:hAnsi="Times New Roman" w:cs="Times New Roman"/>
          <w:sz w:val="24"/>
          <w:szCs w:val="24"/>
        </w:rPr>
        <w:t xml:space="preserve"> the truth. We did not </w:t>
      </w:r>
      <w:r w:rsidR="00DA6151" w:rsidRPr="00FA63C4">
        <w:rPr>
          <w:rFonts w:ascii="Times New Roman" w:hAnsi="Times New Roman" w:cs="Times New Roman"/>
          <w:sz w:val="24"/>
          <w:szCs w:val="24"/>
        </w:rPr>
        <w:t>allow hi</w:t>
      </w:r>
      <w:r w:rsidR="006838D6" w:rsidRPr="00FA63C4">
        <w:rPr>
          <w:rFonts w:ascii="Times New Roman" w:hAnsi="Times New Roman" w:cs="Times New Roman"/>
          <w:sz w:val="24"/>
          <w:szCs w:val="24"/>
        </w:rPr>
        <w:t>s</w:t>
      </w:r>
      <w:r w:rsidR="00DA6151" w:rsidRPr="00FA63C4">
        <w:rPr>
          <w:rFonts w:ascii="Times New Roman" w:hAnsi="Times New Roman" w:cs="Times New Roman"/>
          <w:sz w:val="24"/>
          <w:szCs w:val="24"/>
        </w:rPr>
        <w:t xml:space="preserve"> version of events to detain us </w:t>
      </w:r>
      <w:r w:rsidR="00E72714">
        <w:rPr>
          <w:rFonts w:ascii="Times New Roman" w:hAnsi="Times New Roman" w:cs="Times New Roman"/>
          <w:sz w:val="24"/>
          <w:szCs w:val="24"/>
        </w:rPr>
        <w:t xml:space="preserve">even </w:t>
      </w:r>
      <w:r w:rsidR="00DA6151" w:rsidRPr="00FA63C4">
        <w:rPr>
          <w:rFonts w:ascii="Times New Roman" w:hAnsi="Times New Roman" w:cs="Times New Roman"/>
          <w:sz w:val="24"/>
          <w:szCs w:val="24"/>
        </w:rPr>
        <w:t>for a moment.</w:t>
      </w:r>
    </w:p>
    <w:p w:rsidR="006838D6" w:rsidRPr="00FA63C4" w:rsidRDefault="00DA6151" w:rsidP="00A61E8A">
      <w:pPr>
        <w:spacing w:after="0" w:line="360" w:lineRule="auto"/>
        <w:jc w:val="both"/>
        <w:rPr>
          <w:rFonts w:ascii="Times New Roman" w:hAnsi="Times New Roman" w:cs="Times New Roman"/>
          <w:sz w:val="24"/>
          <w:szCs w:val="24"/>
        </w:rPr>
      </w:pPr>
      <w:r w:rsidRPr="00FA63C4">
        <w:rPr>
          <w:rFonts w:ascii="Times New Roman" w:hAnsi="Times New Roman" w:cs="Times New Roman"/>
          <w:sz w:val="24"/>
          <w:szCs w:val="24"/>
        </w:rPr>
        <w:tab/>
        <w:t xml:space="preserve">None of the defences </w:t>
      </w:r>
      <w:r w:rsidR="00E72714">
        <w:rPr>
          <w:rFonts w:ascii="Times New Roman" w:hAnsi="Times New Roman" w:cs="Times New Roman"/>
          <w:sz w:val="24"/>
          <w:szCs w:val="24"/>
        </w:rPr>
        <w:t>commented upon by the prosecution</w:t>
      </w:r>
      <w:r w:rsidRPr="00FA63C4">
        <w:rPr>
          <w:rFonts w:ascii="Times New Roman" w:hAnsi="Times New Roman" w:cs="Times New Roman"/>
          <w:sz w:val="24"/>
          <w:szCs w:val="24"/>
        </w:rPr>
        <w:t xml:space="preserve"> could b</w:t>
      </w:r>
      <w:r w:rsidR="00E72714">
        <w:rPr>
          <w:rFonts w:ascii="Times New Roman" w:hAnsi="Times New Roman" w:cs="Times New Roman"/>
          <w:sz w:val="24"/>
          <w:szCs w:val="24"/>
        </w:rPr>
        <w:t>y</w:t>
      </w:r>
      <w:r w:rsidRPr="00FA63C4">
        <w:rPr>
          <w:rFonts w:ascii="Times New Roman" w:hAnsi="Times New Roman" w:cs="Times New Roman"/>
          <w:sz w:val="24"/>
          <w:szCs w:val="24"/>
        </w:rPr>
        <w:t xml:space="preserve"> any stretch of imagination apply in this case. This explains why the accused himself did not attempt in his defence outline or evidence in chief attempt to raise such defences. There is nothing in the evidence consistent with or justifying provocation or drunkenness</w:t>
      </w:r>
      <w:r w:rsidR="00E72714">
        <w:rPr>
          <w:rFonts w:ascii="Times New Roman" w:hAnsi="Times New Roman" w:cs="Times New Roman"/>
          <w:sz w:val="24"/>
          <w:szCs w:val="24"/>
        </w:rPr>
        <w:t xml:space="preserve"> as possible defences</w:t>
      </w:r>
      <w:r w:rsidR="006838D6" w:rsidRPr="00FA63C4">
        <w:rPr>
          <w:rFonts w:ascii="Times New Roman" w:hAnsi="Times New Roman" w:cs="Times New Roman"/>
          <w:sz w:val="24"/>
          <w:szCs w:val="24"/>
        </w:rPr>
        <w:t>.</w:t>
      </w:r>
    </w:p>
    <w:p w:rsidR="00B107D1" w:rsidRPr="00FA63C4" w:rsidRDefault="006838D6" w:rsidP="00A61E8A">
      <w:pPr>
        <w:spacing w:after="0" w:line="360" w:lineRule="auto"/>
        <w:jc w:val="both"/>
        <w:rPr>
          <w:rFonts w:ascii="Times New Roman" w:hAnsi="Times New Roman" w:cs="Times New Roman"/>
          <w:sz w:val="24"/>
          <w:szCs w:val="24"/>
        </w:rPr>
      </w:pPr>
      <w:r w:rsidRPr="00FA63C4">
        <w:rPr>
          <w:rFonts w:ascii="Times New Roman" w:hAnsi="Times New Roman" w:cs="Times New Roman"/>
          <w:sz w:val="24"/>
          <w:szCs w:val="24"/>
        </w:rPr>
        <w:tab/>
        <w:t xml:space="preserve">In his own words the accused admitted that despite having partaken of liquor on the day in question he was in total control of his faculties and knew what he was doing. It was his unsolicited evidence that he assaulted the deceased in order to immobilize or disable him from attacking him. He continued to viciously attack the 79 year old deceased </w:t>
      </w:r>
      <w:r w:rsidR="00B107D1" w:rsidRPr="00FA63C4">
        <w:rPr>
          <w:rFonts w:ascii="Times New Roman" w:hAnsi="Times New Roman" w:cs="Times New Roman"/>
          <w:sz w:val="24"/>
          <w:szCs w:val="24"/>
        </w:rPr>
        <w:t>even at a time when he was down and literally</w:t>
      </w:r>
      <w:r w:rsidR="00E72714">
        <w:rPr>
          <w:rFonts w:ascii="Times New Roman" w:hAnsi="Times New Roman" w:cs="Times New Roman"/>
          <w:sz w:val="24"/>
          <w:szCs w:val="24"/>
        </w:rPr>
        <w:t xml:space="preserve"> posing</w:t>
      </w:r>
      <w:r w:rsidR="00B107D1" w:rsidRPr="00FA63C4">
        <w:rPr>
          <w:rFonts w:ascii="Times New Roman" w:hAnsi="Times New Roman" w:cs="Times New Roman"/>
          <w:sz w:val="24"/>
          <w:szCs w:val="24"/>
        </w:rPr>
        <w:t xml:space="preserve"> no threat to him.</w:t>
      </w:r>
    </w:p>
    <w:p w:rsidR="00B107D1" w:rsidRPr="00FA63C4" w:rsidRDefault="00B107D1" w:rsidP="00A61E8A">
      <w:pPr>
        <w:spacing w:after="0" w:line="360" w:lineRule="auto"/>
        <w:jc w:val="both"/>
        <w:rPr>
          <w:rFonts w:ascii="Times New Roman" w:hAnsi="Times New Roman" w:cs="Times New Roman"/>
          <w:sz w:val="24"/>
          <w:szCs w:val="24"/>
        </w:rPr>
      </w:pPr>
      <w:r w:rsidRPr="00FA63C4">
        <w:rPr>
          <w:rFonts w:ascii="Times New Roman" w:hAnsi="Times New Roman" w:cs="Times New Roman"/>
          <w:sz w:val="24"/>
          <w:szCs w:val="24"/>
        </w:rPr>
        <w:tab/>
        <w:t xml:space="preserve">There was no evidence led by the accused to try and lay the </w:t>
      </w:r>
      <w:r w:rsidR="00C47346" w:rsidRPr="00FA63C4">
        <w:rPr>
          <w:rFonts w:ascii="Times New Roman" w:hAnsi="Times New Roman" w:cs="Times New Roman"/>
          <w:sz w:val="24"/>
          <w:szCs w:val="24"/>
        </w:rPr>
        <w:t>foundation</w:t>
      </w:r>
      <w:r w:rsidRPr="00FA63C4">
        <w:rPr>
          <w:rFonts w:ascii="Times New Roman" w:hAnsi="Times New Roman" w:cs="Times New Roman"/>
          <w:sz w:val="24"/>
          <w:szCs w:val="24"/>
        </w:rPr>
        <w:t xml:space="preserve"> of the defence of provocation. The totality of the evidence tabled did not leave room f</w:t>
      </w:r>
      <w:r w:rsidR="00E72714">
        <w:rPr>
          <w:rFonts w:ascii="Times New Roman" w:hAnsi="Times New Roman" w:cs="Times New Roman"/>
          <w:sz w:val="24"/>
          <w:szCs w:val="24"/>
        </w:rPr>
        <w:t>or any</w:t>
      </w:r>
      <w:r w:rsidRPr="00FA63C4">
        <w:rPr>
          <w:rFonts w:ascii="Times New Roman" w:hAnsi="Times New Roman" w:cs="Times New Roman"/>
          <w:sz w:val="24"/>
          <w:szCs w:val="24"/>
        </w:rPr>
        <w:t xml:space="preserve"> attempt to raise that as a defence.</w:t>
      </w:r>
    </w:p>
    <w:p w:rsidR="00B107D1" w:rsidRPr="00FA63C4" w:rsidRDefault="00B107D1" w:rsidP="00A61E8A">
      <w:pPr>
        <w:spacing w:after="0" w:line="360" w:lineRule="auto"/>
        <w:jc w:val="both"/>
        <w:rPr>
          <w:rFonts w:ascii="Times New Roman" w:hAnsi="Times New Roman" w:cs="Times New Roman"/>
          <w:sz w:val="24"/>
          <w:szCs w:val="24"/>
        </w:rPr>
      </w:pPr>
      <w:r w:rsidRPr="00FA63C4">
        <w:rPr>
          <w:rFonts w:ascii="Times New Roman" w:hAnsi="Times New Roman" w:cs="Times New Roman"/>
          <w:sz w:val="24"/>
          <w:szCs w:val="24"/>
        </w:rPr>
        <w:tab/>
        <w:t>What is clear from the evidence led and accepted by the court is that the accused armed himself with the log as described by the deceased’s wife and used it to punish the deceased by hitting him on the h</w:t>
      </w:r>
      <w:r w:rsidR="00E72714">
        <w:rPr>
          <w:rFonts w:ascii="Times New Roman" w:hAnsi="Times New Roman" w:cs="Times New Roman"/>
          <w:sz w:val="24"/>
          <w:szCs w:val="24"/>
        </w:rPr>
        <w:t>ead</w:t>
      </w:r>
      <w:r w:rsidRPr="00FA63C4">
        <w:rPr>
          <w:rFonts w:ascii="Times New Roman" w:hAnsi="Times New Roman" w:cs="Times New Roman"/>
          <w:sz w:val="24"/>
          <w:szCs w:val="24"/>
        </w:rPr>
        <w:t xml:space="preserve"> until </w:t>
      </w:r>
      <w:r w:rsidR="00E72714">
        <w:rPr>
          <w:rFonts w:ascii="Times New Roman" w:hAnsi="Times New Roman" w:cs="Times New Roman"/>
          <w:sz w:val="24"/>
          <w:szCs w:val="24"/>
        </w:rPr>
        <w:t>the log broke</w:t>
      </w:r>
      <w:r w:rsidRPr="00FA63C4">
        <w:rPr>
          <w:rFonts w:ascii="Times New Roman" w:hAnsi="Times New Roman" w:cs="Times New Roman"/>
          <w:sz w:val="24"/>
          <w:szCs w:val="24"/>
        </w:rPr>
        <w:t>.</w:t>
      </w:r>
    </w:p>
    <w:p w:rsidR="003B687B" w:rsidRPr="00FA63C4" w:rsidRDefault="00B107D1" w:rsidP="00A61E8A">
      <w:pPr>
        <w:spacing w:after="0" w:line="360" w:lineRule="auto"/>
        <w:jc w:val="both"/>
        <w:rPr>
          <w:rFonts w:ascii="Times New Roman" w:hAnsi="Times New Roman" w:cs="Times New Roman"/>
          <w:sz w:val="24"/>
          <w:szCs w:val="24"/>
        </w:rPr>
      </w:pPr>
      <w:r w:rsidRPr="00FA63C4">
        <w:rPr>
          <w:rFonts w:ascii="Times New Roman" w:hAnsi="Times New Roman" w:cs="Times New Roman"/>
          <w:sz w:val="24"/>
          <w:szCs w:val="24"/>
        </w:rPr>
        <w:lastRenderedPageBreak/>
        <w:tab/>
        <w:t xml:space="preserve">By using that log on the deceased, the accused </w:t>
      </w:r>
      <w:r w:rsidR="00D74FBF">
        <w:rPr>
          <w:rFonts w:ascii="Times New Roman" w:hAnsi="Times New Roman" w:cs="Times New Roman"/>
          <w:sz w:val="24"/>
          <w:szCs w:val="24"/>
        </w:rPr>
        <w:t xml:space="preserve">must </w:t>
      </w:r>
      <w:r w:rsidRPr="00FA63C4">
        <w:rPr>
          <w:rFonts w:ascii="Times New Roman" w:hAnsi="Times New Roman" w:cs="Times New Roman"/>
          <w:sz w:val="24"/>
          <w:szCs w:val="24"/>
        </w:rPr>
        <w:t xml:space="preserve">have foreseen the possibility of him causing serious injury to the deceased and was reckless as to whether or not death occurred. There is no way </w:t>
      </w:r>
      <w:r w:rsidR="003B687B" w:rsidRPr="00FA63C4">
        <w:rPr>
          <w:rFonts w:ascii="Times New Roman" w:hAnsi="Times New Roman" w:cs="Times New Roman"/>
          <w:sz w:val="24"/>
          <w:szCs w:val="24"/>
        </w:rPr>
        <w:t>under these circumstances that the accused could be found guilty of culpable homicide.</w:t>
      </w:r>
    </w:p>
    <w:p w:rsidR="003C6288" w:rsidRPr="00FA63C4" w:rsidRDefault="003C6288" w:rsidP="00A61E8A">
      <w:pPr>
        <w:spacing w:after="0" w:line="360" w:lineRule="auto"/>
        <w:jc w:val="both"/>
        <w:rPr>
          <w:rFonts w:ascii="Times New Roman" w:hAnsi="Times New Roman" w:cs="Times New Roman"/>
          <w:sz w:val="24"/>
          <w:szCs w:val="24"/>
        </w:rPr>
      </w:pPr>
      <w:r w:rsidRPr="00FA63C4">
        <w:rPr>
          <w:rFonts w:ascii="Times New Roman" w:hAnsi="Times New Roman" w:cs="Times New Roman"/>
          <w:sz w:val="24"/>
          <w:szCs w:val="24"/>
        </w:rPr>
        <w:tab/>
        <w:t>We are unanimously agreed that the accused person be found guilty of murder with constructive intent.</w:t>
      </w:r>
    </w:p>
    <w:p w:rsidR="003C6288" w:rsidRPr="00FA63C4" w:rsidRDefault="003C6288" w:rsidP="00A61E8A">
      <w:pPr>
        <w:spacing w:after="0" w:line="360" w:lineRule="auto"/>
        <w:jc w:val="both"/>
        <w:rPr>
          <w:rFonts w:ascii="Times New Roman" w:hAnsi="Times New Roman" w:cs="Times New Roman"/>
          <w:sz w:val="24"/>
          <w:szCs w:val="24"/>
        </w:rPr>
      </w:pPr>
      <w:r w:rsidRPr="00FA63C4">
        <w:rPr>
          <w:rFonts w:ascii="Times New Roman" w:hAnsi="Times New Roman" w:cs="Times New Roman"/>
          <w:sz w:val="24"/>
          <w:szCs w:val="24"/>
        </w:rPr>
        <w:t>Verdict – Guilty of murder with constructive intent.</w:t>
      </w:r>
    </w:p>
    <w:p w:rsidR="003B687B" w:rsidRPr="00FA63C4" w:rsidRDefault="003B687B" w:rsidP="00A61E8A">
      <w:pPr>
        <w:spacing w:after="0" w:line="360" w:lineRule="auto"/>
        <w:jc w:val="both"/>
        <w:rPr>
          <w:rFonts w:ascii="Times New Roman" w:hAnsi="Times New Roman" w:cs="Times New Roman"/>
          <w:sz w:val="24"/>
          <w:szCs w:val="24"/>
          <w:u w:val="single"/>
        </w:rPr>
      </w:pPr>
      <w:r w:rsidRPr="00FA63C4">
        <w:rPr>
          <w:rFonts w:ascii="Times New Roman" w:hAnsi="Times New Roman" w:cs="Times New Roman"/>
          <w:sz w:val="24"/>
          <w:szCs w:val="24"/>
          <w:u w:val="single"/>
        </w:rPr>
        <w:t>Sentence:</w:t>
      </w:r>
    </w:p>
    <w:p w:rsidR="003C6288" w:rsidRPr="00FA63C4" w:rsidRDefault="00186FD2" w:rsidP="00A61E8A">
      <w:pPr>
        <w:spacing w:after="0" w:line="360" w:lineRule="auto"/>
        <w:jc w:val="both"/>
        <w:rPr>
          <w:rFonts w:ascii="Times New Roman" w:hAnsi="Times New Roman" w:cs="Times New Roman"/>
          <w:sz w:val="24"/>
          <w:szCs w:val="24"/>
        </w:rPr>
      </w:pPr>
      <w:r w:rsidRPr="00FA63C4">
        <w:rPr>
          <w:rFonts w:ascii="Times New Roman" w:hAnsi="Times New Roman" w:cs="Times New Roman"/>
          <w:sz w:val="24"/>
          <w:szCs w:val="24"/>
        </w:rPr>
        <w:t xml:space="preserve"> </w:t>
      </w:r>
      <w:r w:rsidR="003B687B" w:rsidRPr="00FA63C4">
        <w:rPr>
          <w:rFonts w:ascii="Times New Roman" w:hAnsi="Times New Roman" w:cs="Times New Roman"/>
          <w:sz w:val="24"/>
          <w:szCs w:val="24"/>
        </w:rPr>
        <w:t xml:space="preserve"> </w:t>
      </w:r>
    </w:p>
    <w:p w:rsidR="00724C0A" w:rsidRPr="00FA63C4" w:rsidRDefault="003C6288" w:rsidP="00A61E8A">
      <w:pPr>
        <w:spacing w:after="0" w:line="360" w:lineRule="auto"/>
        <w:jc w:val="both"/>
        <w:rPr>
          <w:rFonts w:ascii="Times New Roman" w:hAnsi="Times New Roman" w:cs="Times New Roman"/>
          <w:sz w:val="24"/>
          <w:szCs w:val="24"/>
        </w:rPr>
      </w:pPr>
      <w:r w:rsidRPr="00FA63C4">
        <w:rPr>
          <w:rFonts w:ascii="Times New Roman" w:hAnsi="Times New Roman" w:cs="Times New Roman"/>
          <w:sz w:val="24"/>
          <w:szCs w:val="24"/>
        </w:rPr>
        <w:t xml:space="preserve">There is no mathematical formula which the court has to rely on when it comes to sentencing. It is a </w:t>
      </w:r>
      <w:r w:rsidR="002D48C5" w:rsidRPr="00FA63C4">
        <w:rPr>
          <w:rFonts w:ascii="Times New Roman" w:hAnsi="Times New Roman" w:cs="Times New Roman"/>
          <w:sz w:val="24"/>
          <w:szCs w:val="24"/>
        </w:rPr>
        <w:t xml:space="preserve">question of value judgment deriving from both the mitigating and aggravating factors. In mitigation we accept the following: That the accused was 21 years at the time and even seeing </w:t>
      </w:r>
      <w:proofErr w:type="gramStart"/>
      <w:r w:rsidR="002D48C5" w:rsidRPr="00FA63C4">
        <w:rPr>
          <w:rFonts w:ascii="Times New Roman" w:hAnsi="Times New Roman" w:cs="Times New Roman"/>
          <w:sz w:val="24"/>
          <w:szCs w:val="24"/>
        </w:rPr>
        <w:t>him</w:t>
      </w:r>
      <w:proofErr w:type="gramEnd"/>
      <w:r w:rsidR="002D48C5" w:rsidRPr="00FA63C4">
        <w:rPr>
          <w:rFonts w:ascii="Times New Roman" w:hAnsi="Times New Roman" w:cs="Times New Roman"/>
          <w:sz w:val="24"/>
          <w:szCs w:val="24"/>
        </w:rPr>
        <w:t xml:space="preserve"> in court we are satisfied that there is apparent in him an element of youthfulness. He has been </w:t>
      </w:r>
      <w:r w:rsidR="00C47346" w:rsidRPr="00FA63C4">
        <w:rPr>
          <w:rFonts w:ascii="Times New Roman" w:hAnsi="Times New Roman" w:cs="Times New Roman"/>
          <w:sz w:val="24"/>
          <w:szCs w:val="24"/>
        </w:rPr>
        <w:t>languish</w:t>
      </w:r>
      <w:r w:rsidR="004F24D7">
        <w:rPr>
          <w:rFonts w:ascii="Times New Roman" w:hAnsi="Times New Roman" w:cs="Times New Roman"/>
          <w:sz w:val="24"/>
          <w:szCs w:val="24"/>
        </w:rPr>
        <w:t>ing</w:t>
      </w:r>
      <w:r w:rsidR="002D48C5" w:rsidRPr="00FA63C4">
        <w:rPr>
          <w:rFonts w:ascii="Times New Roman" w:hAnsi="Times New Roman" w:cs="Times New Roman"/>
          <w:sz w:val="24"/>
          <w:szCs w:val="24"/>
        </w:rPr>
        <w:t xml:space="preserve"> in custody for the past two years whilst awaiting the outcome of this case. He had taken liquor on</w:t>
      </w:r>
      <w:r w:rsidR="005220CA" w:rsidRPr="00FA63C4">
        <w:rPr>
          <w:rFonts w:ascii="Times New Roman" w:hAnsi="Times New Roman" w:cs="Times New Roman"/>
          <w:sz w:val="24"/>
          <w:szCs w:val="24"/>
        </w:rPr>
        <w:t xml:space="preserve"> the day in question and we accept that this must have impaired his</w:t>
      </w:r>
      <w:r w:rsidR="004F24D7">
        <w:rPr>
          <w:rFonts w:ascii="Times New Roman" w:hAnsi="Times New Roman" w:cs="Times New Roman"/>
          <w:sz w:val="24"/>
          <w:szCs w:val="24"/>
        </w:rPr>
        <w:t xml:space="preserve"> level</w:t>
      </w:r>
      <w:r w:rsidR="005220CA" w:rsidRPr="00FA63C4">
        <w:rPr>
          <w:rFonts w:ascii="Times New Roman" w:hAnsi="Times New Roman" w:cs="Times New Roman"/>
          <w:sz w:val="24"/>
          <w:szCs w:val="24"/>
        </w:rPr>
        <w:t xml:space="preserve"> </w:t>
      </w:r>
      <w:r w:rsidR="00DB66CD" w:rsidRPr="00FA63C4">
        <w:rPr>
          <w:rFonts w:ascii="Times New Roman" w:hAnsi="Times New Roman" w:cs="Times New Roman"/>
          <w:sz w:val="24"/>
          <w:szCs w:val="24"/>
        </w:rPr>
        <w:t>o</w:t>
      </w:r>
      <w:r w:rsidR="005220CA" w:rsidRPr="00FA63C4">
        <w:rPr>
          <w:rFonts w:ascii="Times New Roman" w:hAnsi="Times New Roman" w:cs="Times New Roman"/>
          <w:sz w:val="24"/>
          <w:szCs w:val="24"/>
        </w:rPr>
        <w:t>f appreciation. The accu</w:t>
      </w:r>
      <w:r w:rsidR="00DB66CD" w:rsidRPr="00FA63C4">
        <w:rPr>
          <w:rFonts w:ascii="Times New Roman" w:hAnsi="Times New Roman" w:cs="Times New Roman"/>
          <w:sz w:val="24"/>
          <w:szCs w:val="24"/>
        </w:rPr>
        <w:t xml:space="preserve">sed’s family has covered quite some distance in trying </w:t>
      </w:r>
      <w:r w:rsidR="00724C0A" w:rsidRPr="00FA63C4">
        <w:rPr>
          <w:rFonts w:ascii="Times New Roman" w:hAnsi="Times New Roman" w:cs="Times New Roman"/>
          <w:sz w:val="24"/>
          <w:szCs w:val="24"/>
        </w:rPr>
        <w:t>fr</w:t>
      </w:r>
      <w:r w:rsidR="004F24D7">
        <w:rPr>
          <w:rFonts w:ascii="Times New Roman" w:hAnsi="Times New Roman" w:cs="Times New Roman"/>
          <w:sz w:val="24"/>
          <w:szCs w:val="24"/>
        </w:rPr>
        <w:t>om</w:t>
      </w:r>
      <w:r w:rsidR="00724C0A" w:rsidRPr="00FA63C4">
        <w:rPr>
          <w:rFonts w:ascii="Times New Roman" w:hAnsi="Times New Roman" w:cs="Times New Roman"/>
          <w:sz w:val="24"/>
          <w:szCs w:val="24"/>
        </w:rPr>
        <w:t xml:space="preserve"> a traditional point of view to appease the spirit of the deceased. This is how it should be in our rich culture. There must always be an attempt to amend family ties in such an event like the one that </w:t>
      </w:r>
      <w:r w:rsidR="004F24D7">
        <w:rPr>
          <w:rFonts w:ascii="Times New Roman" w:hAnsi="Times New Roman" w:cs="Times New Roman"/>
          <w:sz w:val="24"/>
          <w:szCs w:val="24"/>
        </w:rPr>
        <w:t>we are now seized with as a court</w:t>
      </w:r>
      <w:r w:rsidR="00724C0A" w:rsidRPr="00FA63C4">
        <w:rPr>
          <w:rFonts w:ascii="Times New Roman" w:hAnsi="Times New Roman" w:cs="Times New Roman"/>
          <w:sz w:val="24"/>
          <w:szCs w:val="24"/>
        </w:rPr>
        <w:t>.</w:t>
      </w:r>
    </w:p>
    <w:p w:rsidR="00724C0A" w:rsidRPr="00FA63C4" w:rsidRDefault="00724C0A" w:rsidP="00A61E8A">
      <w:pPr>
        <w:spacing w:after="0" w:line="360" w:lineRule="auto"/>
        <w:jc w:val="both"/>
        <w:rPr>
          <w:rFonts w:ascii="Times New Roman" w:hAnsi="Times New Roman" w:cs="Times New Roman"/>
          <w:sz w:val="24"/>
          <w:szCs w:val="24"/>
        </w:rPr>
      </w:pPr>
      <w:r w:rsidRPr="00FA63C4">
        <w:rPr>
          <w:rFonts w:ascii="Times New Roman" w:hAnsi="Times New Roman" w:cs="Times New Roman"/>
          <w:sz w:val="24"/>
          <w:szCs w:val="24"/>
        </w:rPr>
        <w:tab/>
        <w:t>In aggravation we are extremely con</w:t>
      </w:r>
      <w:r w:rsidR="004F24D7">
        <w:rPr>
          <w:rFonts w:ascii="Times New Roman" w:hAnsi="Times New Roman" w:cs="Times New Roman"/>
          <w:sz w:val="24"/>
          <w:szCs w:val="24"/>
        </w:rPr>
        <w:t>cerned</w:t>
      </w:r>
      <w:r w:rsidRPr="00FA63C4">
        <w:rPr>
          <w:rFonts w:ascii="Times New Roman" w:hAnsi="Times New Roman" w:cs="Times New Roman"/>
          <w:sz w:val="24"/>
          <w:szCs w:val="24"/>
        </w:rPr>
        <w:t xml:space="preserve"> by the unprovoked conduct of the accused on the day in question. The disparity in age between the accused and the deceased is of extreme concern to us. The elders have invested so much in the youth and the youth are suppose</w:t>
      </w:r>
      <w:r w:rsidR="00C47346" w:rsidRPr="00FA63C4">
        <w:rPr>
          <w:rFonts w:ascii="Times New Roman" w:hAnsi="Times New Roman" w:cs="Times New Roman"/>
          <w:sz w:val="24"/>
          <w:szCs w:val="24"/>
        </w:rPr>
        <w:t>d</w:t>
      </w:r>
      <w:r w:rsidRPr="00FA63C4">
        <w:rPr>
          <w:rFonts w:ascii="Times New Roman" w:hAnsi="Times New Roman" w:cs="Times New Roman"/>
          <w:sz w:val="24"/>
          <w:szCs w:val="24"/>
        </w:rPr>
        <w:t xml:space="preserve"> to protect our elders and vice-versa. The deceased must have looked to the accused for protection.</w:t>
      </w:r>
    </w:p>
    <w:p w:rsidR="00724C0A" w:rsidRPr="00FA63C4" w:rsidRDefault="00724C0A" w:rsidP="00A61E8A">
      <w:pPr>
        <w:spacing w:after="0" w:line="360" w:lineRule="auto"/>
        <w:jc w:val="both"/>
        <w:rPr>
          <w:rFonts w:ascii="Times New Roman" w:hAnsi="Times New Roman" w:cs="Times New Roman"/>
          <w:sz w:val="24"/>
          <w:szCs w:val="24"/>
        </w:rPr>
      </w:pPr>
      <w:r w:rsidRPr="00FA63C4">
        <w:rPr>
          <w:rFonts w:ascii="Times New Roman" w:hAnsi="Times New Roman" w:cs="Times New Roman"/>
          <w:sz w:val="24"/>
          <w:szCs w:val="24"/>
        </w:rPr>
        <w:tab/>
        <w:t>We are concerned as a court that in the majority of these cases there is almost the aspect of drun</w:t>
      </w:r>
      <w:r w:rsidR="00970884" w:rsidRPr="00FA63C4">
        <w:rPr>
          <w:rFonts w:ascii="Times New Roman" w:hAnsi="Times New Roman" w:cs="Times New Roman"/>
          <w:sz w:val="24"/>
          <w:szCs w:val="24"/>
        </w:rPr>
        <w:t>kenness</w:t>
      </w:r>
      <w:r w:rsidRPr="00FA63C4">
        <w:rPr>
          <w:rFonts w:ascii="Times New Roman" w:hAnsi="Times New Roman" w:cs="Times New Roman"/>
          <w:sz w:val="24"/>
          <w:szCs w:val="24"/>
        </w:rPr>
        <w:t xml:space="preserve">. Statistically it is the youth who are drinking alcohol and committing these </w:t>
      </w:r>
      <w:r w:rsidR="00C47346" w:rsidRPr="00FA63C4">
        <w:rPr>
          <w:rFonts w:ascii="Times New Roman" w:hAnsi="Times New Roman" w:cs="Times New Roman"/>
          <w:sz w:val="24"/>
          <w:szCs w:val="24"/>
        </w:rPr>
        <w:t>serious</w:t>
      </w:r>
      <w:r w:rsidRPr="00FA63C4">
        <w:rPr>
          <w:rFonts w:ascii="Times New Roman" w:hAnsi="Times New Roman" w:cs="Times New Roman"/>
          <w:sz w:val="24"/>
          <w:szCs w:val="24"/>
        </w:rPr>
        <w:t xml:space="preserve"> offence</w:t>
      </w:r>
      <w:r w:rsidR="00C47346" w:rsidRPr="00FA63C4">
        <w:rPr>
          <w:rFonts w:ascii="Times New Roman" w:hAnsi="Times New Roman" w:cs="Times New Roman"/>
          <w:sz w:val="24"/>
          <w:szCs w:val="24"/>
        </w:rPr>
        <w:t>s</w:t>
      </w:r>
      <w:r w:rsidRPr="00FA63C4">
        <w:rPr>
          <w:rFonts w:ascii="Times New Roman" w:hAnsi="Times New Roman" w:cs="Times New Roman"/>
          <w:sz w:val="24"/>
          <w:szCs w:val="24"/>
        </w:rPr>
        <w:t xml:space="preserve"> under the influence of alcohol.</w:t>
      </w:r>
    </w:p>
    <w:p w:rsidR="00724C0A" w:rsidRPr="00FA63C4" w:rsidRDefault="00724C0A" w:rsidP="00A61E8A">
      <w:pPr>
        <w:spacing w:after="0" w:line="360" w:lineRule="auto"/>
        <w:jc w:val="both"/>
        <w:rPr>
          <w:rFonts w:ascii="Times New Roman" w:hAnsi="Times New Roman" w:cs="Times New Roman"/>
          <w:sz w:val="24"/>
          <w:szCs w:val="24"/>
        </w:rPr>
      </w:pPr>
      <w:r w:rsidRPr="00FA63C4">
        <w:rPr>
          <w:rFonts w:ascii="Times New Roman" w:hAnsi="Times New Roman" w:cs="Times New Roman"/>
          <w:sz w:val="24"/>
          <w:szCs w:val="24"/>
        </w:rPr>
        <w:tab/>
        <w:t>In this case the accused’s condition is made worse by the fact that even when the deceased tri</w:t>
      </w:r>
      <w:r w:rsidR="009F6743" w:rsidRPr="00FA63C4">
        <w:rPr>
          <w:rFonts w:ascii="Times New Roman" w:hAnsi="Times New Roman" w:cs="Times New Roman"/>
          <w:sz w:val="24"/>
          <w:szCs w:val="24"/>
        </w:rPr>
        <w:t>e</w:t>
      </w:r>
      <w:r w:rsidRPr="00FA63C4">
        <w:rPr>
          <w:rFonts w:ascii="Times New Roman" w:hAnsi="Times New Roman" w:cs="Times New Roman"/>
          <w:sz w:val="24"/>
          <w:szCs w:val="24"/>
        </w:rPr>
        <w:t>d to flee from the accused, the accused continued to assault him.</w:t>
      </w:r>
    </w:p>
    <w:p w:rsidR="00724C0A" w:rsidRPr="00FA63C4" w:rsidRDefault="00724C0A" w:rsidP="00A61E8A">
      <w:pPr>
        <w:spacing w:after="0" w:line="360" w:lineRule="auto"/>
        <w:jc w:val="both"/>
        <w:rPr>
          <w:rFonts w:ascii="Times New Roman" w:hAnsi="Times New Roman" w:cs="Times New Roman"/>
          <w:sz w:val="24"/>
          <w:szCs w:val="24"/>
        </w:rPr>
      </w:pPr>
      <w:r w:rsidRPr="00FA63C4">
        <w:rPr>
          <w:rFonts w:ascii="Times New Roman" w:hAnsi="Times New Roman" w:cs="Times New Roman"/>
          <w:sz w:val="24"/>
          <w:szCs w:val="24"/>
        </w:rPr>
        <w:tab/>
        <w:t>Such cond</w:t>
      </w:r>
      <w:r w:rsidR="009F6743" w:rsidRPr="00FA63C4">
        <w:rPr>
          <w:rFonts w:ascii="Times New Roman" w:hAnsi="Times New Roman" w:cs="Times New Roman"/>
          <w:sz w:val="24"/>
          <w:szCs w:val="24"/>
        </w:rPr>
        <w:t xml:space="preserve">uct naturally calls for </w:t>
      </w:r>
      <w:r w:rsidR="004F24D7">
        <w:rPr>
          <w:rFonts w:ascii="Times New Roman" w:hAnsi="Times New Roman" w:cs="Times New Roman"/>
          <w:sz w:val="24"/>
          <w:szCs w:val="24"/>
        </w:rPr>
        <w:t xml:space="preserve">a </w:t>
      </w:r>
      <w:proofErr w:type="spellStart"/>
      <w:r w:rsidR="004F24D7">
        <w:rPr>
          <w:rFonts w:ascii="Times New Roman" w:hAnsi="Times New Roman" w:cs="Times New Roman"/>
          <w:sz w:val="24"/>
          <w:szCs w:val="24"/>
        </w:rPr>
        <w:t>deterrant</w:t>
      </w:r>
      <w:proofErr w:type="spellEnd"/>
      <w:r w:rsidR="009F6743" w:rsidRPr="00FA63C4">
        <w:rPr>
          <w:rFonts w:ascii="Times New Roman" w:hAnsi="Times New Roman" w:cs="Times New Roman"/>
          <w:sz w:val="24"/>
          <w:szCs w:val="24"/>
        </w:rPr>
        <w:t xml:space="preserve"> sentence.</w:t>
      </w:r>
    </w:p>
    <w:p w:rsidR="004547E4" w:rsidRPr="00FA63C4" w:rsidRDefault="004547E4" w:rsidP="00A61E8A">
      <w:pPr>
        <w:spacing w:after="0" w:line="360" w:lineRule="auto"/>
        <w:jc w:val="both"/>
        <w:rPr>
          <w:rFonts w:ascii="Times New Roman" w:hAnsi="Times New Roman" w:cs="Times New Roman"/>
          <w:sz w:val="24"/>
          <w:szCs w:val="24"/>
        </w:rPr>
      </w:pPr>
      <w:r w:rsidRPr="00FA63C4">
        <w:rPr>
          <w:rFonts w:ascii="Times New Roman" w:hAnsi="Times New Roman" w:cs="Times New Roman"/>
          <w:sz w:val="24"/>
          <w:szCs w:val="24"/>
        </w:rPr>
        <w:tab/>
        <w:t>We are satisfied that a sentence of 14 years imprisonment would be appropriate in this case.</w:t>
      </w:r>
    </w:p>
    <w:p w:rsidR="00372F68" w:rsidRPr="00FA63C4" w:rsidRDefault="00724C0A" w:rsidP="00A61E8A">
      <w:pPr>
        <w:spacing w:after="0" w:line="360" w:lineRule="auto"/>
        <w:jc w:val="both"/>
        <w:rPr>
          <w:rFonts w:ascii="Times New Roman" w:hAnsi="Times New Roman" w:cs="Times New Roman"/>
          <w:sz w:val="24"/>
          <w:szCs w:val="24"/>
        </w:rPr>
      </w:pPr>
      <w:r w:rsidRPr="00FA63C4">
        <w:rPr>
          <w:rFonts w:ascii="Times New Roman" w:hAnsi="Times New Roman" w:cs="Times New Roman"/>
          <w:sz w:val="24"/>
          <w:szCs w:val="24"/>
        </w:rPr>
        <w:t xml:space="preserve">   </w:t>
      </w:r>
      <w:r w:rsidR="005220CA" w:rsidRPr="00FA63C4">
        <w:rPr>
          <w:rFonts w:ascii="Times New Roman" w:hAnsi="Times New Roman" w:cs="Times New Roman"/>
          <w:sz w:val="24"/>
          <w:szCs w:val="24"/>
        </w:rPr>
        <w:t xml:space="preserve"> </w:t>
      </w:r>
      <w:r w:rsidR="002D48C5" w:rsidRPr="00FA63C4">
        <w:rPr>
          <w:rFonts w:ascii="Times New Roman" w:hAnsi="Times New Roman" w:cs="Times New Roman"/>
          <w:sz w:val="24"/>
          <w:szCs w:val="24"/>
        </w:rPr>
        <w:t xml:space="preserve">  </w:t>
      </w:r>
      <w:r w:rsidR="003B687B" w:rsidRPr="00FA63C4">
        <w:rPr>
          <w:rFonts w:ascii="Times New Roman" w:hAnsi="Times New Roman" w:cs="Times New Roman"/>
          <w:sz w:val="24"/>
          <w:szCs w:val="24"/>
        </w:rPr>
        <w:t xml:space="preserve"> </w:t>
      </w:r>
      <w:r w:rsidR="00B107D1" w:rsidRPr="00FA63C4">
        <w:rPr>
          <w:rFonts w:ascii="Times New Roman" w:hAnsi="Times New Roman" w:cs="Times New Roman"/>
          <w:sz w:val="24"/>
          <w:szCs w:val="24"/>
        </w:rPr>
        <w:t xml:space="preserve">  </w:t>
      </w:r>
      <w:r w:rsidR="006838D6" w:rsidRPr="00FA63C4">
        <w:rPr>
          <w:rFonts w:ascii="Times New Roman" w:hAnsi="Times New Roman" w:cs="Times New Roman"/>
          <w:sz w:val="24"/>
          <w:szCs w:val="24"/>
        </w:rPr>
        <w:t xml:space="preserve">  </w:t>
      </w:r>
      <w:r w:rsidR="00DA6151" w:rsidRPr="00FA63C4">
        <w:rPr>
          <w:rFonts w:ascii="Times New Roman" w:hAnsi="Times New Roman" w:cs="Times New Roman"/>
          <w:sz w:val="24"/>
          <w:szCs w:val="24"/>
        </w:rPr>
        <w:t xml:space="preserve"> </w:t>
      </w:r>
      <w:r w:rsidR="00C74E1F" w:rsidRPr="00FA63C4">
        <w:rPr>
          <w:rFonts w:ascii="Times New Roman" w:hAnsi="Times New Roman" w:cs="Times New Roman"/>
          <w:sz w:val="24"/>
          <w:szCs w:val="24"/>
        </w:rPr>
        <w:t xml:space="preserve"> </w:t>
      </w:r>
      <w:r w:rsidR="004E04FD" w:rsidRPr="00FA63C4">
        <w:rPr>
          <w:rFonts w:ascii="Times New Roman" w:hAnsi="Times New Roman" w:cs="Times New Roman"/>
          <w:sz w:val="24"/>
          <w:szCs w:val="24"/>
        </w:rPr>
        <w:t xml:space="preserve">     </w:t>
      </w:r>
      <w:r w:rsidR="00372F68" w:rsidRPr="00FA63C4">
        <w:rPr>
          <w:rFonts w:ascii="Times New Roman" w:hAnsi="Times New Roman" w:cs="Times New Roman"/>
          <w:sz w:val="24"/>
          <w:szCs w:val="24"/>
        </w:rPr>
        <w:t xml:space="preserve">   </w:t>
      </w:r>
    </w:p>
    <w:p w:rsidR="00A61E8A" w:rsidRPr="00FA63C4" w:rsidRDefault="00C47346" w:rsidP="00C47346">
      <w:pPr>
        <w:spacing w:after="0" w:line="240" w:lineRule="auto"/>
        <w:jc w:val="both"/>
        <w:rPr>
          <w:rFonts w:ascii="Times New Roman" w:hAnsi="Times New Roman" w:cs="Times New Roman"/>
          <w:i/>
          <w:sz w:val="24"/>
          <w:szCs w:val="24"/>
        </w:rPr>
      </w:pPr>
      <w:r w:rsidRPr="00FA63C4">
        <w:rPr>
          <w:rFonts w:ascii="Times New Roman" w:hAnsi="Times New Roman" w:cs="Times New Roman"/>
          <w:i/>
          <w:sz w:val="24"/>
          <w:szCs w:val="24"/>
        </w:rPr>
        <w:lastRenderedPageBreak/>
        <w:t>Attorney General’s Office</w:t>
      </w:r>
      <w:r w:rsidRPr="00FA63C4">
        <w:rPr>
          <w:rFonts w:ascii="Times New Roman" w:hAnsi="Times New Roman" w:cs="Times New Roman"/>
          <w:sz w:val="24"/>
          <w:szCs w:val="24"/>
        </w:rPr>
        <w:t>, for the State</w:t>
      </w:r>
      <w:r w:rsidRPr="00FA63C4">
        <w:rPr>
          <w:rFonts w:ascii="Times New Roman" w:hAnsi="Times New Roman" w:cs="Times New Roman"/>
          <w:i/>
          <w:sz w:val="24"/>
          <w:szCs w:val="24"/>
        </w:rPr>
        <w:t xml:space="preserve"> </w:t>
      </w:r>
    </w:p>
    <w:p w:rsidR="00C47346" w:rsidRPr="00FA63C4" w:rsidRDefault="00C47346" w:rsidP="00C47346">
      <w:pPr>
        <w:spacing w:after="0" w:line="240" w:lineRule="auto"/>
        <w:jc w:val="both"/>
        <w:rPr>
          <w:rFonts w:ascii="Times New Roman" w:hAnsi="Times New Roman" w:cs="Times New Roman"/>
          <w:sz w:val="24"/>
          <w:szCs w:val="24"/>
        </w:rPr>
      </w:pPr>
      <w:proofErr w:type="spellStart"/>
      <w:r w:rsidRPr="00FA63C4">
        <w:rPr>
          <w:rFonts w:ascii="Times New Roman" w:hAnsi="Times New Roman" w:cs="Times New Roman"/>
          <w:i/>
          <w:sz w:val="24"/>
          <w:szCs w:val="24"/>
        </w:rPr>
        <w:t>Mwonzora</w:t>
      </w:r>
      <w:proofErr w:type="spellEnd"/>
      <w:r w:rsidRPr="00FA63C4">
        <w:rPr>
          <w:rFonts w:ascii="Times New Roman" w:hAnsi="Times New Roman" w:cs="Times New Roman"/>
          <w:i/>
          <w:sz w:val="24"/>
          <w:szCs w:val="24"/>
        </w:rPr>
        <w:t xml:space="preserve"> &amp; Associates</w:t>
      </w:r>
      <w:r w:rsidRPr="00FA63C4">
        <w:rPr>
          <w:rFonts w:ascii="Times New Roman" w:hAnsi="Times New Roman" w:cs="Times New Roman"/>
          <w:sz w:val="24"/>
          <w:szCs w:val="24"/>
        </w:rPr>
        <w:t>, for Defence Counsel</w:t>
      </w:r>
    </w:p>
    <w:sectPr w:rsidR="00C47346" w:rsidRPr="00FA63C4">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752" w:rsidRDefault="00174752" w:rsidP="00410166">
      <w:pPr>
        <w:spacing w:after="0" w:line="240" w:lineRule="auto"/>
      </w:pPr>
      <w:r>
        <w:separator/>
      </w:r>
    </w:p>
  </w:endnote>
  <w:endnote w:type="continuationSeparator" w:id="0">
    <w:p w:rsidR="00174752" w:rsidRDefault="00174752" w:rsidP="00410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752" w:rsidRDefault="00174752" w:rsidP="00410166">
      <w:pPr>
        <w:spacing w:after="0" w:line="240" w:lineRule="auto"/>
      </w:pPr>
      <w:r>
        <w:separator/>
      </w:r>
    </w:p>
  </w:footnote>
  <w:footnote w:type="continuationSeparator" w:id="0">
    <w:p w:rsidR="00174752" w:rsidRDefault="00174752" w:rsidP="004101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231619"/>
      <w:docPartObj>
        <w:docPartGallery w:val="Page Numbers (Top of Page)"/>
        <w:docPartUnique/>
      </w:docPartObj>
    </w:sdtPr>
    <w:sdtEndPr>
      <w:rPr>
        <w:noProof/>
      </w:rPr>
    </w:sdtEndPr>
    <w:sdtContent>
      <w:p w:rsidR="00410166" w:rsidRDefault="00410166">
        <w:pPr>
          <w:pStyle w:val="Header"/>
          <w:jc w:val="right"/>
          <w:rPr>
            <w:noProof/>
          </w:rPr>
        </w:pPr>
        <w:r>
          <w:fldChar w:fldCharType="begin"/>
        </w:r>
        <w:r>
          <w:instrText xml:space="preserve"> PAGE   \* MERGEFORMAT </w:instrText>
        </w:r>
        <w:r>
          <w:fldChar w:fldCharType="separate"/>
        </w:r>
        <w:r w:rsidR="0024258B">
          <w:rPr>
            <w:noProof/>
          </w:rPr>
          <w:t>1</w:t>
        </w:r>
        <w:r>
          <w:rPr>
            <w:noProof/>
          </w:rPr>
          <w:fldChar w:fldCharType="end"/>
        </w:r>
      </w:p>
      <w:p w:rsidR="00410166" w:rsidRDefault="00410166">
        <w:pPr>
          <w:pStyle w:val="Header"/>
          <w:jc w:val="right"/>
          <w:rPr>
            <w:noProof/>
          </w:rPr>
        </w:pPr>
        <w:r>
          <w:rPr>
            <w:noProof/>
          </w:rPr>
          <w:t>HH 92-2012</w:t>
        </w:r>
      </w:p>
      <w:p w:rsidR="00410166" w:rsidRDefault="00410166">
        <w:pPr>
          <w:pStyle w:val="Header"/>
          <w:jc w:val="right"/>
        </w:pPr>
        <w:r>
          <w:rPr>
            <w:noProof/>
          </w:rPr>
          <w:t>CRB 40/11</w:t>
        </w:r>
      </w:p>
    </w:sdtContent>
  </w:sdt>
  <w:p w:rsidR="00410166" w:rsidRDefault="004101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E8A"/>
    <w:rsid w:val="00122F41"/>
    <w:rsid w:val="00174752"/>
    <w:rsid w:val="00186FD2"/>
    <w:rsid w:val="001C1BE7"/>
    <w:rsid w:val="0024258B"/>
    <w:rsid w:val="002D48C5"/>
    <w:rsid w:val="00315606"/>
    <w:rsid w:val="00321212"/>
    <w:rsid w:val="00372F68"/>
    <w:rsid w:val="003A4BD8"/>
    <w:rsid w:val="003B687B"/>
    <w:rsid w:val="003C6288"/>
    <w:rsid w:val="00410166"/>
    <w:rsid w:val="0041113F"/>
    <w:rsid w:val="00416878"/>
    <w:rsid w:val="004547E4"/>
    <w:rsid w:val="00464FFA"/>
    <w:rsid w:val="00494844"/>
    <w:rsid w:val="004E04FD"/>
    <w:rsid w:val="004F24D7"/>
    <w:rsid w:val="005220CA"/>
    <w:rsid w:val="005437E6"/>
    <w:rsid w:val="00575093"/>
    <w:rsid w:val="005D0FC9"/>
    <w:rsid w:val="006216B8"/>
    <w:rsid w:val="006304FB"/>
    <w:rsid w:val="006741C3"/>
    <w:rsid w:val="006838D6"/>
    <w:rsid w:val="00724C0A"/>
    <w:rsid w:val="0082129C"/>
    <w:rsid w:val="008F1967"/>
    <w:rsid w:val="009115D9"/>
    <w:rsid w:val="00970884"/>
    <w:rsid w:val="009A51E4"/>
    <w:rsid w:val="009F6743"/>
    <w:rsid w:val="00A61E8A"/>
    <w:rsid w:val="00AF069F"/>
    <w:rsid w:val="00B107D1"/>
    <w:rsid w:val="00B13489"/>
    <w:rsid w:val="00C03649"/>
    <w:rsid w:val="00C34375"/>
    <w:rsid w:val="00C47346"/>
    <w:rsid w:val="00C74E1F"/>
    <w:rsid w:val="00CC5B2B"/>
    <w:rsid w:val="00CF40AD"/>
    <w:rsid w:val="00D74FBF"/>
    <w:rsid w:val="00DA5587"/>
    <w:rsid w:val="00DA6151"/>
    <w:rsid w:val="00DB66CD"/>
    <w:rsid w:val="00E72714"/>
    <w:rsid w:val="00F10801"/>
    <w:rsid w:val="00FA63C4"/>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1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166"/>
  </w:style>
  <w:style w:type="paragraph" w:styleId="Footer">
    <w:name w:val="footer"/>
    <w:basedOn w:val="Normal"/>
    <w:link w:val="FooterChar"/>
    <w:uiPriority w:val="99"/>
    <w:unhideWhenUsed/>
    <w:rsid w:val="004101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1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1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166"/>
  </w:style>
  <w:style w:type="paragraph" w:styleId="Footer">
    <w:name w:val="footer"/>
    <w:basedOn w:val="Normal"/>
    <w:link w:val="FooterChar"/>
    <w:uiPriority w:val="99"/>
    <w:unhideWhenUsed/>
    <w:rsid w:val="004101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2012-03-13T13:04:00Z</cp:lastPrinted>
  <dcterms:created xsi:type="dcterms:W3CDTF">2012-04-04T10:51:00Z</dcterms:created>
  <dcterms:modified xsi:type="dcterms:W3CDTF">2012-04-04T10:51:00Z</dcterms:modified>
</cp:coreProperties>
</file>